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049" w:rsidRPr="00ED5F08" w:rsidRDefault="00D17049" w:rsidP="00D17049">
      <w:pPr>
        <w:suppressAutoHyphens/>
        <w:autoSpaceDN w:val="0"/>
        <w:spacing w:before="89"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Liberation Serif" w:eastAsia="NSimSun" w:hAnsi="Liberation Serif" w:cs="Arial"/>
          <w:bCs/>
          <w:kern w:val="3"/>
          <w:sz w:val="24"/>
          <w:szCs w:val="24"/>
          <w:lang w:val="uk-UA" w:eastAsia="zh-CN"/>
        </w:rPr>
        <w:t>Ж</w:t>
      </w:r>
      <w:r w:rsidRPr="00ED5F08">
        <w:rPr>
          <w:rFonts w:ascii="Times New Roman" w:eastAsia="NSimSun" w:hAnsi="Times New Roman" w:cs="Arial"/>
          <w:bCs/>
          <w:kern w:val="3"/>
          <w:sz w:val="24"/>
          <w:szCs w:val="24"/>
          <w:lang w:val="uk-UA" w:eastAsia="zh-CN"/>
        </w:rPr>
        <w:t>итомирський медичний інститут</w:t>
      </w:r>
    </w:p>
    <w:p w:rsidR="00D17049" w:rsidRPr="00ED5F08" w:rsidRDefault="00D17049" w:rsidP="00D17049">
      <w:pPr>
        <w:tabs>
          <w:tab w:val="left" w:pos="14570"/>
        </w:tabs>
        <w:suppressAutoHyphens/>
        <w:autoSpaceDN w:val="0"/>
        <w:spacing w:before="89"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bCs/>
          <w:kern w:val="3"/>
          <w:sz w:val="24"/>
          <w:szCs w:val="24"/>
          <w:lang w:val="uk-UA" w:eastAsia="zh-CN"/>
        </w:rPr>
        <w:t>Житомирської обласної ради</w:t>
      </w:r>
    </w:p>
    <w:p w:rsidR="00D17049" w:rsidRPr="00ED5F08" w:rsidRDefault="00D17049" w:rsidP="00D17049">
      <w:pPr>
        <w:tabs>
          <w:tab w:val="left" w:pos="14570"/>
        </w:tabs>
        <w:suppressAutoHyphens/>
        <w:autoSpaceDN w:val="0"/>
        <w:spacing w:before="89" w:after="0" w:line="240" w:lineRule="auto"/>
        <w:ind w:right="-31"/>
        <w:jc w:val="center"/>
        <w:textAlignment w:val="baseline"/>
        <w:rPr>
          <w:rFonts w:ascii="Liberation Serif" w:eastAsia="NSimSun" w:hAnsi="Liberation Serif" w:cs="Arial"/>
          <w:kern w:val="3"/>
          <w:sz w:val="24"/>
          <w:szCs w:val="24"/>
          <w:lang w:val="ru-RU" w:eastAsia="zh-CN" w:bidi="hi-IN"/>
        </w:rPr>
      </w:pPr>
    </w:p>
    <w:p w:rsidR="00D17049" w:rsidRPr="00ED5F08" w:rsidRDefault="00D17049" w:rsidP="00D17049">
      <w:pPr>
        <w:suppressAutoHyphens/>
        <w:autoSpaceDN w:val="0"/>
        <w:spacing w:before="89"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kern w:val="3"/>
          <w:sz w:val="24"/>
          <w:szCs w:val="24"/>
          <w:lang w:val="uk-UA" w:eastAsia="zh-CN"/>
        </w:rPr>
        <w:t>Кафедра природничих та соціально-гуманітарних дисциплін</w:t>
      </w:r>
    </w:p>
    <w:p w:rsidR="00D17049" w:rsidRPr="00ED5F08" w:rsidRDefault="00D17049" w:rsidP="00D17049">
      <w:pPr>
        <w:suppressAutoHyphens/>
        <w:autoSpaceDN w:val="0"/>
        <w:spacing w:before="89" w:after="0" w:line="240" w:lineRule="auto"/>
        <w:ind w:right="1361"/>
        <w:jc w:val="center"/>
        <w:textAlignment w:val="baseline"/>
        <w:rPr>
          <w:rFonts w:ascii="Times New Roman" w:eastAsia="NSimSun" w:hAnsi="Times New Roman" w:cs="Arial"/>
          <w:kern w:val="3"/>
          <w:sz w:val="24"/>
          <w:szCs w:val="24"/>
          <w:lang w:val="uk-UA" w:eastAsia="zh-CN"/>
        </w:rPr>
      </w:pPr>
    </w:p>
    <w:p w:rsidR="00D17049" w:rsidRPr="00ED5F08" w:rsidRDefault="00D17049" w:rsidP="00D17049">
      <w:pPr>
        <w:suppressAutoHyphens/>
        <w:autoSpaceDN w:val="0"/>
        <w:spacing w:before="89" w:after="0" w:line="240" w:lineRule="auto"/>
        <w:ind w:right="1361"/>
        <w:jc w:val="center"/>
        <w:textAlignment w:val="baseline"/>
        <w:rPr>
          <w:rFonts w:ascii="Times New Roman" w:eastAsia="NSimSun" w:hAnsi="Times New Roman" w:cs="Arial"/>
          <w:kern w:val="3"/>
          <w:sz w:val="24"/>
          <w:szCs w:val="24"/>
          <w:lang w:val="uk-UA" w:eastAsia="zh-CN"/>
        </w:rPr>
      </w:pPr>
    </w:p>
    <w:p w:rsidR="00D17049" w:rsidRPr="00ED5F08" w:rsidRDefault="00D17049" w:rsidP="00D17049">
      <w:pPr>
        <w:suppressAutoHyphens/>
        <w:autoSpaceDN w:val="0"/>
        <w:spacing w:before="89" w:after="0" w:line="240" w:lineRule="auto"/>
        <w:ind w:right="1361"/>
        <w:jc w:val="center"/>
        <w:textAlignment w:val="baseline"/>
        <w:rPr>
          <w:rFonts w:ascii="Times New Roman" w:eastAsia="NSimSun" w:hAnsi="Times New Roman" w:cs="Arial"/>
          <w:kern w:val="3"/>
          <w:sz w:val="24"/>
          <w:szCs w:val="24"/>
          <w:lang w:val="uk-UA" w:eastAsia="zh-CN"/>
        </w:rPr>
      </w:pPr>
    </w:p>
    <w:p w:rsidR="00D17049" w:rsidRPr="00ED5F08" w:rsidRDefault="00D17049" w:rsidP="00D17049">
      <w:pPr>
        <w:suppressAutoHyphens/>
        <w:autoSpaceDN w:val="0"/>
        <w:spacing w:before="89" w:after="0" w:line="240" w:lineRule="auto"/>
        <w:ind w:right="1361"/>
        <w:jc w:val="center"/>
        <w:textAlignment w:val="baseline"/>
        <w:rPr>
          <w:rFonts w:ascii="Times New Roman" w:eastAsia="NSimSun" w:hAnsi="Times New Roman" w:cs="Arial"/>
          <w:kern w:val="3"/>
          <w:sz w:val="24"/>
          <w:szCs w:val="24"/>
          <w:lang w:val="uk-UA" w:eastAsia="zh-CN"/>
        </w:rPr>
      </w:pPr>
    </w:p>
    <w:p w:rsidR="00D17049" w:rsidRPr="00ED5F08" w:rsidRDefault="00D17049" w:rsidP="00D17049">
      <w:pPr>
        <w:suppressAutoHyphens/>
        <w:autoSpaceDN w:val="0"/>
        <w:spacing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bCs/>
          <w:kern w:val="3"/>
          <w:sz w:val="24"/>
          <w:szCs w:val="24"/>
          <w:lang w:val="uk-UA" w:eastAsia="zh-CN"/>
        </w:rPr>
        <w:t>Силабус</w:t>
      </w:r>
    </w:p>
    <w:p w:rsidR="00D17049" w:rsidRPr="00ED5F08" w:rsidRDefault="00D17049" w:rsidP="00D17049">
      <w:pPr>
        <w:tabs>
          <w:tab w:val="left" w:pos="14570"/>
        </w:tabs>
        <w:suppressAutoHyphens/>
        <w:autoSpaceDN w:val="0"/>
        <w:spacing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bCs/>
          <w:kern w:val="3"/>
          <w:sz w:val="24"/>
          <w:szCs w:val="24"/>
          <w:lang w:val="uk-UA" w:eastAsia="zh-CN"/>
        </w:rPr>
        <w:t>освітнього компонента</w:t>
      </w:r>
    </w:p>
    <w:p w:rsidR="00D17049" w:rsidRPr="00ED5F08" w:rsidRDefault="00D17049" w:rsidP="00D17049">
      <w:pPr>
        <w:tabs>
          <w:tab w:val="left" w:pos="8222"/>
        </w:tabs>
        <w:suppressAutoHyphens/>
        <w:autoSpaceDN w:val="0"/>
        <w:spacing w:after="0" w:line="240" w:lineRule="auto"/>
        <w:ind w:right="-31"/>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kern w:val="3"/>
          <w:sz w:val="24"/>
          <w:szCs w:val="24"/>
          <w:lang w:val="ru-RU" w:eastAsia="zh-CN"/>
        </w:rPr>
        <w:t>«</w:t>
      </w:r>
      <w:r>
        <w:rPr>
          <w:rFonts w:ascii="Times New Roman" w:eastAsia="NSimSun" w:hAnsi="Times New Roman" w:cs="Arial"/>
          <w:bCs/>
          <w:kern w:val="3"/>
          <w:sz w:val="24"/>
          <w:szCs w:val="24"/>
          <w:lang w:val="uk-UA" w:eastAsia="zh-CN"/>
        </w:rPr>
        <w:t>Охорона праці в галузі</w:t>
      </w:r>
      <w:r w:rsidRPr="00ED5F08">
        <w:rPr>
          <w:rFonts w:ascii="Times New Roman" w:eastAsia="NSimSun" w:hAnsi="Times New Roman" w:cs="Arial"/>
          <w:bCs/>
          <w:kern w:val="3"/>
          <w:sz w:val="24"/>
          <w:szCs w:val="24"/>
          <w:lang w:val="uk-UA" w:eastAsia="zh-CN"/>
        </w:rPr>
        <w:t>»</w:t>
      </w:r>
    </w:p>
    <w:p w:rsidR="00D17049" w:rsidRPr="00ED5F08" w:rsidRDefault="00D17049" w:rsidP="00D17049">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Рівень вищої освіти: перший (бакалаврський)</w:t>
      </w:r>
    </w:p>
    <w:p w:rsidR="00D17049" w:rsidRPr="00ED5F08" w:rsidRDefault="00D17049" w:rsidP="00D17049">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Галузь знань: 22 «Охорона здоров’я»</w:t>
      </w:r>
    </w:p>
    <w:p w:rsidR="00D17049" w:rsidRPr="00ED5F08" w:rsidRDefault="00D17049" w:rsidP="00D17049">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Спеціальність: 227 «Фізична терапія, ерготерапія»</w:t>
      </w:r>
    </w:p>
    <w:p w:rsidR="00D17049" w:rsidRPr="00ED5F08" w:rsidRDefault="00D17049" w:rsidP="00D17049">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Освітньо-професійна програма: «Фізична терапія, ерготерапія»</w:t>
      </w:r>
    </w:p>
    <w:p w:rsidR="00D17049" w:rsidRPr="00ED5F08" w:rsidRDefault="00D17049" w:rsidP="00D17049">
      <w:pPr>
        <w:suppressAutoHyphens/>
        <w:autoSpaceDN w:val="0"/>
        <w:spacing w:after="0" w:line="240" w:lineRule="auto"/>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 xml:space="preserve">Вид освітнього компонента: </w:t>
      </w:r>
      <w:r w:rsidRPr="00ED5F08">
        <w:rPr>
          <w:rFonts w:ascii="Times New Roman" w:eastAsia="NSimSun" w:hAnsi="Times New Roman" w:cs="Arial"/>
          <w:bCs/>
          <w:kern w:val="3"/>
          <w:sz w:val="24"/>
          <w:szCs w:val="24"/>
          <w:lang w:val="uk-UA" w:eastAsia="zh-CN" w:bidi="hi-IN"/>
        </w:rPr>
        <w:t>обов’язковий</w:t>
      </w:r>
    </w:p>
    <w:p w:rsidR="00D17049" w:rsidRPr="00ED5F08" w:rsidRDefault="00D17049" w:rsidP="00D17049">
      <w:pPr>
        <w:suppressAutoHyphens/>
        <w:autoSpaceDN w:val="0"/>
        <w:spacing w:after="0" w:line="240" w:lineRule="auto"/>
        <w:jc w:val="center"/>
        <w:textAlignment w:val="baseline"/>
        <w:rPr>
          <w:rFonts w:ascii="Liberation Serif" w:eastAsia="NSimSun" w:hAnsi="Liberation Serif"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Мова викладання: державна</w:t>
      </w:r>
    </w:p>
    <w:p w:rsidR="00D17049" w:rsidRPr="00ED5F08" w:rsidRDefault="00D17049" w:rsidP="00D17049">
      <w:pPr>
        <w:suppressAutoHyphens/>
        <w:autoSpaceDN w:val="0"/>
        <w:spacing w:after="0" w:line="240" w:lineRule="auto"/>
        <w:jc w:val="center"/>
        <w:textAlignment w:val="baseline"/>
        <w:rPr>
          <w:rFonts w:ascii="Times New Roman" w:eastAsia="NSimSun" w:hAnsi="Times New Roman" w:cs="Arial"/>
          <w:kern w:val="3"/>
          <w:sz w:val="24"/>
          <w:szCs w:val="24"/>
          <w:lang w:val="uk-UA" w:eastAsia="zh-CN" w:bidi="hi-IN"/>
        </w:rPr>
      </w:pPr>
      <w:r w:rsidRPr="00ED5F08">
        <w:rPr>
          <w:rFonts w:ascii="Times New Roman" w:eastAsia="NSimSun" w:hAnsi="Times New Roman" w:cs="Arial"/>
          <w:kern w:val="3"/>
          <w:sz w:val="24"/>
          <w:szCs w:val="24"/>
          <w:lang w:val="uk-UA" w:eastAsia="zh-CN" w:bidi="hi-IN"/>
        </w:rPr>
        <w:t>Форма</w:t>
      </w:r>
      <w:r w:rsidR="0043230C">
        <w:rPr>
          <w:rFonts w:ascii="Times New Roman" w:eastAsia="NSimSun" w:hAnsi="Times New Roman" w:cs="Arial"/>
          <w:kern w:val="3"/>
          <w:sz w:val="24"/>
          <w:szCs w:val="24"/>
          <w:lang w:val="uk-UA" w:eastAsia="zh-CN" w:bidi="hi-IN"/>
        </w:rPr>
        <w:t xml:space="preserve"> </w:t>
      </w:r>
      <w:bookmarkStart w:id="0" w:name="_GoBack"/>
      <w:bookmarkEnd w:id="0"/>
      <w:r w:rsidR="0043230C">
        <w:rPr>
          <w:rFonts w:ascii="Times New Roman" w:eastAsia="NSimSun" w:hAnsi="Times New Roman" w:cs="Arial"/>
          <w:kern w:val="3"/>
          <w:sz w:val="24"/>
          <w:szCs w:val="24"/>
          <w:lang w:val="uk-UA" w:eastAsia="zh-CN" w:bidi="hi-IN"/>
        </w:rPr>
        <w:t>навчання</w:t>
      </w:r>
      <w:r w:rsidRPr="00ED5F08">
        <w:rPr>
          <w:rFonts w:ascii="Times New Roman" w:eastAsia="NSimSun" w:hAnsi="Times New Roman" w:cs="Arial"/>
          <w:kern w:val="3"/>
          <w:sz w:val="24"/>
          <w:szCs w:val="24"/>
          <w:lang w:val="uk-UA" w:eastAsia="zh-CN" w:bidi="hi-IN"/>
        </w:rPr>
        <w:t>: очна (денна)</w:t>
      </w:r>
    </w:p>
    <w:p w:rsidR="00D17049" w:rsidRPr="00ED5F08" w:rsidRDefault="00D17049" w:rsidP="00D17049">
      <w:pPr>
        <w:suppressAutoHyphens/>
        <w:autoSpaceDN w:val="0"/>
        <w:spacing w:before="89" w:after="0" w:line="240" w:lineRule="auto"/>
        <w:ind w:right="1361"/>
        <w:jc w:val="both"/>
        <w:textAlignment w:val="baseline"/>
        <w:rPr>
          <w:rFonts w:ascii="Times New Roman" w:eastAsia="NSimSun" w:hAnsi="Times New Roman" w:cs="Arial"/>
          <w:kern w:val="3"/>
          <w:sz w:val="24"/>
          <w:szCs w:val="24"/>
          <w:lang w:val="uk-UA" w:eastAsia="zh-CN"/>
        </w:rPr>
      </w:pPr>
    </w:p>
    <w:p w:rsidR="00D17049" w:rsidRPr="00ED5F08" w:rsidRDefault="00D17049" w:rsidP="00D17049">
      <w:pPr>
        <w:widowControl w:val="0"/>
        <w:suppressAutoHyphens/>
        <w:autoSpaceDE w:val="0"/>
        <w:autoSpaceDN w:val="0"/>
        <w:spacing w:after="0" w:line="240" w:lineRule="auto"/>
        <w:ind w:left="5576" w:right="5689" w:hanging="65"/>
        <w:jc w:val="both"/>
        <w:textAlignment w:val="baseline"/>
        <w:rPr>
          <w:rFonts w:ascii="Times New Roman" w:eastAsia="Times New Roman" w:hAnsi="Times New Roman" w:cs="Arial"/>
          <w:kern w:val="3"/>
          <w:sz w:val="24"/>
          <w:szCs w:val="24"/>
          <w:lang w:val="uk-UA" w:eastAsia="zh-CN" w:bidi="hi-IN"/>
        </w:rPr>
      </w:pPr>
    </w:p>
    <w:p w:rsidR="00D17049" w:rsidRPr="00ED5F08" w:rsidRDefault="00D17049" w:rsidP="00D17049">
      <w:pPr>
        <w:widowControl w:val="0"/>
        <w:suppressAutoHyphens/>
        <w:autoSpaceDE w:val="0"/>
        <w:autoSpaceDN w:val="0"/>
        <w:spacing w:after="0" w:line="240" w:lineRule="auto"/>
        <w:ind w:left="5576" w:right="5689" w:hanging="65"/>
        <w:jc w:val="both"/>
        <w:textAlignment w:val="baseline"/>
        <w:rPr>
          <w:rFonts w:ascii="Times New Roman" w:eastAsia="Times New Roman" w:hAnsi="Times New Roman" w:cs="Arial"/>
          <w:kern w:val="3"/>
          <w:sz w:val="24"/>
          <w:szCs w:val="24"/>
          <w:lang w:val="uk-UA" w:eastAsia="zh-CN" w:bidi="hi-IN"/>
        </w:rPr>
      </w:pPr>
    </w:p>
    <w:p w:rsidR="00D17049" w:rsidRPr="00ED5F08" w:rsidRDefault="00D17049" w:rsidP="00D17049">
      <w:pPr>
        <w:widowControl w:val="0"/>
        <w:suppressAutoHyphens/>
        <w:autoSpaceDE w:val="0"/>
        <w:autoSpaceDN w:val="0"/>
        <w:spacing w:after="0" w:line="240" w:lineRule="auto"/>
        <w:ind w:left="5576" w:right="5689" w:hanging="65"/>
        <w:jc w:val="both"/>
        <w:textAlignment w:val="baseline"/>
        <w:rPr>
          <w:rFonts w:ascii="Times New Roman" w:eastAsia="Times New Roman" w:hAnsi="Times New Roman" w:cs="Arial"/>
          <w:kern w:val="3"/>
          <w:sz w:val="24"/>
          <w:szCs w:val="24"/>
          <w:lang w:val="uk-UA" w:eastAsia="zh-CN" w:bidi="hi-IN"/>
        </w:rPr>
      </w:pPr>
    </w:p>
    <w:p w:rsidR="00D17049" w:rsidRPr="00ED5F08" w:rsidRDefault="00D17049" w:rsidP="00D17049">
      <w:pPr>
        <w:widowControl w:val="0"/>
        <w:suppressAutoHyphens/>
        <w:autoSpaceDE w:val="0"/>
        <w:autoSpaceDN w:val="0"/>
        <w:spacing w:after="0" w:line="240" w:lineRule="auto"/>
        <w:ind w:left="9639" w:right="-314"/>
        <w:jc w:val="both"/>
        <w:textAlignment w:val="baseline"/>
        <w:rPr>
          <w:rFonts w:ascii="Times New Roman" w:eastAsia="Times New Roman" w:hAnsi="Times New Roman" w:cs="Arial"/>
          <w:kern w:val="3"/>
          <w:sz w:val="24"/>
          <w:szCs w:val="24"/>
          <w:lang w:val="uk-UA" w:eastAsia="zh-CN" w:bidi="en-US"/>
        </w:rPr>
      </w:pPr>
      <w:r w:rsidRPr="00ED5F08">
        <w:rPr>
          <w:rFonts w:ascii="Times New Roman" w:eastAsia="Times New Roman" w:hAnsi="Times New Roman" w:cs="Arial"/>
          <w:kern w:val="3"/>
          <w:sz w:val="24"/>
          <w:szCs w:val="24"/>
          <w:lang w:val="uk-UA" w:eastAsia="zh-CN" w:bidi="en-US"/>
        </w:rPr>
        <w:t>Затверджено на засіданні кафедри природничих та соціально-гуманітарних дисциплін</w:t>
      </w:r>
    </w:p>
    <w:p w:rsidR="00D17049" w:rsidRPr="00ED5F08" w:rsidRDefault="00D17049" w:rsidP="00D17049">
      <w:pPr>
        <w:widowControl w:val="0"/>
        <w:suppressAutoHyphens/>
        <w:autoSpaceDE w:val="0"/>
        <w:autoSpaceDN w:val="0"/>
        <w:spacing w:after="0" w:line="240" w:lineRule="auto"/>
        <w:ind w:left="9639" w:right="-314"/>
        <w:jc w:val="both"/>
        <w:textAlignment w:val="baseline"/>
        <w:rPr>
          <w:rFonts w:ascii="Times New Roman" w:eastAsia="Times New Roman" w:hAnsi="Times New Roman" w:cs="Arial"/>
          <w:kern w:val="3"/>
          <w:sz w:val="24"/>
          <w:szCs w:val="24"/>
          <w:lang w:val="uk-UA" w:eastAsia="zh-CN" w:bidi="en-US"/>
        </w:rPr>
      </w:pPr>
      <w:r w:rsidRPr="00ED5F08">
        <w:rPr>
          <w:rFonts w:ascii="Times New Roman" w:eastAsia="Times New Roman" w:hAnsi="Times New Roman" w:cs="Arial"/>
          <w:kern w:val="3"/>
          <w:sz w:val="24"/>
          <w:szCs w:val="24"/>
          <w:lang w:val="uk-UA" w:eastAsia="zh-CN" w:bidi="en-US"/>
        </w:rPr>
        <w:t>Протокол № 1 від «28» серпня 2023 року</w:t>
      </w:r>
    </w:p>
    <w:p w:rsidR="00D17049" w:rsidRPr="00ED5F08" w:rsidRDefault="00D17049" w:rsidP="00D17049">
      <w:pPr>
        <w:widowControl w:val="0"/>
        <w:suppressAutoHyphens/>
        <w:autoSpaceDE w:val="0"/>
        <w:autoSpaceDN w:val="0"/>
        <w:spacing w:after="0" w:line="240" w:lineRule="auto"/>
        <w:ind w:left="9639" w:right="-314"/>
        <w:jc w:val="both"/>
        <w:textAlignment w:val="baseline"/>
        <w:rPr>
          <w:rFonts w:ascii="Times New Roman" w:eastAsia="Times New Roman" w:hAnsi="Times New Roman" w:cs="Arial"/>
          <w:kern w:val="3"/>
          <w:sz w:val="24"/>
          <w:szCs w:val="24"/>
          <w:lang w:val="uk-UA" w:eastAsia="zh-CN" w:bidi="en-US"/>
        </w:rPr>
      </w:pPr>
      <w:r w:rsidRPr="00ED5F08">
        <w:rPr>
          <w:rFonts w:ascii="Times New Roman" w:eastAsia="Times New Roman" w:hAnsi="Times New Roman" w:cs="Arial"/>
          <w:kern w:val="3"/>
          <w:sz w:val="24"/>
          <w:szCs w:val="24"/>
          <w:lang w:val="uk-UA" w:eastAsia="zh-CN" w:bidi="en-US"/>
        </w:rPr>
        <w:t>Завідувач кафедри к.п.н., доцент</w:t>
      </w:r>
    </w:p>
    <w:p w:rsidR="00D17049" w:rsidRPr="00ED5F08" w:rsidRDefault="00D17049" w:rsidP="00D17049">
      <w:pPr>
        <w:widowControl w:val="0"/>
        <w:suppressAutoHyphens/>
        <w:autoSpaceDE w:val="0"/>
        <w:autoSpaceDN w:val="0"/>
        <w:spacing w:after="0" w:line="240" w:lineRule="auto"/>
        <w:ind w:left="9639" w:right="-314"/>
        <w:jc w:val="both"/>
        <w:textAlignment w:val="baseline"/>
        <w:rPr>
          <w:rFonts w:ascii="Liberation Serif" w:eastAsia="NSimSun" w:hAnsi="Liberation Serif" w:cs="Arial"/>
          <w:kern w:val="3"/>
          <w:sz w:val="24"/>
          <w:szCs w:val="24"/>
          <w:lang w:val="uk-UA" w:eastAsia="zh-CN" w:bidi="hi-IN"/>
        </w:rPr>
      </w:pPr>
      <w:r w:rsidRPr="00ED5F08">
        <w:rPr>
          <w:rFonts w:ascii="Times New Roman" w:eastAsia="Times New Roman" w:hAnsi="Times New Roman" w:cs="Arial"/>
          <w:noProof/>
          <w:kern w:val="3"/>
          <w:sz w:val="24"/>
          <w:szCs w:val="24"/>
          <w:lang w:val="ru-RU" w:eastAsia="ru-RU"/>
        </w:rPr>
        <w:drawing>
          <wp:anchor distT="0" distB="0" distL="114300" distR="114300" simplePos="0" relativeHeight="251659264" behindDoc="0" locked="0" layoutInCell="1" allowOverlap="1" wp14:anchorId="388DDBBE" wp14:editId="3533CAEF">
            <wp:simplePos x="0" y="0"/>
            <wp:positionH relativeFrom="margin">
              <wp:posOffset>7646670</wp:posOffset>
            </wp:positionH>
            <wp:positionV relativeFrom="margin">
              <wp:posOffset>5074289</wp:posOffset>
            </wp:positionV>
            <wp:extent cx="1154430" cy="474345"/>
            <wp:effectExtent l="0" t="0" r="7620" b="1905"/>
            <wp:wrapSquare wrapText="bothSides"/>
            <wp:docPr id="1"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154430" cy="474345"/>
                    </a:xfrm>
                    <a:prstGeom prst="rect">
                      <a:avLst/>
                    </a:prstGeom>
                    <a:noFill/>
                    <a:ln>
                      <a:noFill/>
                      <a:prstDash/>
                    </a:ln>
                  </pic:spPr>
                </pic:pic>
              </a:graphicData>
            </a:graphic>
          </wp:anchor>
        </w:drawing>
      </w:r>
    </w:p>
    <w:p w:rsidR="00D17049" w:rsidRPr="00ED5F08" w:rsidRDefault="00D17049" w:rsidP="00D17049">
      <w:pPr>
        <w:widowControl w:val="0"/>
        <w:suppressAutoHyphens/>
        <w:autoSpaceDE w:val="0"/>
        <w:autoSpaceDN w:val="0"/>
        <w:spacing w:after="0" w:line="240" w:lineRule="auto"/>
        <w:ind w:left="9639" w:right="-314"/>
        <w:jc w:val="both"/>
        <w:textAlignment w:val="baseline"/>
        <w:rPr>
          <w:rFonts w:ascii="Times New Roman" w:eastAsia="Times New Roman" w:hAnsi="Times New Roman" w:cs="Arial"/>
          <w:kern w:val="3"/>
          <w:sz w:val="24"/>
          <w:szCs w:val="24"/>
          <w:lang w:val="uk-UA" w:eastAsia="zh-CN" w:bidi="en-US"/>
        </w:rPr>
      </w:pPr>
      <w:r w:rsidRPr="00ED5F08">
        <w:rPr>
          <w:rFonts w:ascii="Times New Roman" w:eastAsia="Times New Roman" w:hAnsi="Times New Roman" w:cs="Arial"/>
          <w:kern w:val="3"/>
          <w:sz w:val="24"/>
          <w:szCs w:val="24"/>
          <w:lang w:val="uk-UA" w:eastAsia="zh-CN" w:bidi="en-US"/>
        </w:rPr>
        <w:t xml:space="preserve">Ірина КРУКОВСЬКА </w:t>
      </w:r>
    </w:p>
    <w:p w:rsidR="00D17049" w:rsidRPr="00ED5F08" w:rsidRDefault="00D17049" w:rsidP="00D17049">
      <w:pPr>
        <w:widowControl w:val="0"/>
        <w:suppressAutoHyphens/>
        <w:autoSpaceDE w:val="0"/>
        <w:autoSpaceDN w:val="0"/>
        <w:spacing w:after="0" w:line="240" w:lineRule="auto"/>
        <w:ind w:right="396"/>
        <w:jc w:val="both"/>
        <w:textAlignment w:val="baseline"/>
        <w:rPr>
          <w:rFonts w:ascii="Times New Roman" w:eastAsia="Times New Roman" w:hAnsi="Times New Roman" w:cs="Arial"/>
          <w:kern w:val="3"/>
          <w:sz w:val="24"/>
          <w:szCs w:val="24"/>
          <w:lang w:val="uk-UA" w:eastAsia="zh-CN" w:bidi="en-US"/>
        </w:rPr>
      </w:pPr>
    </w:p>
    <w:p w:rsidR="00D17049" w:rsidRPr="00ED5F08" w:rsidRDefault="00D17049" w:rsidP="00D17049">
      <w:pPr>
        <w:widowControl w:val="0"/>
        <w:suppressAutoHyphens/>
        <w:autoSpaceDE w:val="0"/>
        <w:autoSpaceDN w:val="0"/>
        <w:spacing w:before="4" w:after="0" w:line="240" w:lineRule="auto"/>
        <w:ind w:right="241"/>
        <w:jc w:val="both"/>
        <w:textAlignment w:val="baseline"/>
        <w:rPr>
          <w:rFonts w:ascii="Times New Roman" w:eastAsia="Times New Roman" w:hAnsi="Times New Roman" w:cs="Arial"/>
          <w:kern w:val="3"/>
          <w:sz w:val="24"/>
          <w:szCs w:val="24"/>
          <w:lang w:val="uk-UA" w:eastAsia="zh-CN" w:bidi="hi-IN"/>
        </w:rPr>
      </w:pPr>
    </w:p>
    <w:p w:rsidR="00D17049" w:rsidRPr="00ED5F08" w:rsidRDefault="00D17049" w:rsidP="00D17049">
      <w:pPr>
        <w:suppressAutoHyphens/>
        <w:autoSpaceDN w:val="0"/>
        <w:spacing w:before="89" w:after="0" w:line="240" w:lineRule="auto"/>
        <w:ind w:right="1361"/>
        <w:jc w:val="center"/>
        <w:textAlignment w:val="baseline"/>
        <w:rPr>
          <w:rFonts w:ascii="Liberation Serif" w:eastAsia="NSimSun" w:hAnsi="Liberation Serif" w:cs="Arial"/>
          <w:kern w:val="3"/>
          <w:sz w:val="24"/>
          <w:szCs w:val="24"/>
          <w:lang w:val="uk-UA" w:eastAsia="zh-CN" w:bidi="hi-IN"/>
        </w:rPr>
      </w:pPr>
      <w:r w:rsidRPr="00ED5F08">
        <w:rPr>
          <w:rFonts w:ascii="Times New Roman" w:eastAsia="Times New Roman" w:hAnsi="Times New Roman" w:cs="Arial"/>
          <w:kern w:val="3"/>
          <w:sz w:val="24"/>
          <w:szCs w:val="24"/>
          <w:lang w:val="uk-UA" w:eastAsia="zh-CN" w:bidi="hi-IN"/>
        </w:rPr>
        <w:t>2023</w:t>
      </w:r>
    </w:p>
    <w:p w:rsidR="00D17049" w:rsidRPr="00E42375" w:rsidRDefault="00D17049" w:rsidP="00D17049">
      <w:pPr>
        <w:pStyle w:val="a3"/>
        <w:spacing w:line="240" w:lineRule="auto"/>
        <w:ind w:left="1440"/>
        <w:jc w:val="center"/>
        <w:rPr>
          <w:rFonts w:ascii="Times New Roman" w:hAnsi="Times New Roman" w:cs="Times New Roman"/>
          <w:b/>
          <w:sz w:val="24"/>
          <w:szCs w:val="24"/>
          <w:lang w:val="uk-UA"/>
        </w:rPr>
      </w:pPr>
      <w:r w:rsidRPr="00E42375">
        <w:rPr>
          <w:rFonts w:ascii="Times New Roman" w:hAnsi="Times New Roman" w:cs="Times New Roman"/>
          <w:b/>
          <w:sz w:val="24"/>
          <w:szCs w:val="24"/>
          <w:lang w:val="uk-UA"/>
        </w:rPr>
        <w:lastRenderedPageBreak/>
        <w:t>Загальна інформація про викладача</w:t>
      </w:r>
    </w:p>
    <w:p w:rsidR="00D17049" w:rsidRPr="00D231C9" w:rsidRDefault="00D17049" w:rsidP="00D17049">
      <w:pPr>
        <w:pStyle w:val="a3"/>
        <w:spacing w:line="240" w:lineRule="auto"/>
        <w:ind w:left="1440"/>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anchor distT="0" distB="0" distL="114300" distR="114300" simplePos="0" relativeHeight="251660288" behindDoc="0" locked="0" layoutInCell="1" allowOverlap="1" wp14:anchorId="1EFD1488" wp14:editId="6E0979D9">
            <wp:simplePos x="1638300" y="895350"/>
            <wp:positionH relativeFrom="margin">
              <wp:align>right</wp:align>
            </wp:positionH>
            <wp:positionV relativeFrom="margin">
              <wp:align>top</wp:align>
            </wp:positionV>
            <wp:extent cx="1024255" cy="1457325"/>
            <wp:effectExtent l="0" t="0" r="444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4255" cy="1457325"/>
                    </a:xfrm>
                    <a:prstGeom prst="rect">
                      <a:avLst/>
                    </a:prstGeom>
                    <a:noFill/>
                  </pic:spPr>
                </pic:pic>
              </a:graphicData>
            </a:graphic>
          </wp:anchor>
        </w:drawing>
      </w:r>
    </w:p>
    <w:p w:rsidR="00D17049" w:rsidRPr="00D231C9" w:rsidRDefault="00D17049" w:rsidP="00D17049">
      <w:pPr>
        <w:pStyle w:val="a3"/>
        <w:spacing w:line="240" w:lineRule="auto"/>
        <w:ind w:left="1440"/>
        <w:rPr>
          <w:rFonts w:ascii="Times New Roman" w:hAnsi="Times New Roman" w:cs="Times New Roman"/>
          <w:b/>
          <w:sz w:val="24"/>
          <w:szCs w:val="24"/>
          <w:lang w:val="ru-RU"/>
        </w:rPr>
      </w:pPr>
    </w:p>
    <w:p w:rsidR="00D17049" w:rsidRPr="00D231C9" w:rsidRDefault="00D17049" w:rsidP="00D17049">
      <w:pPr>
        <w:pStyle w:val="a3"/>
        <w:spacing w:line="240" w:lineRule="auto"/>
        <w:ind w:left="1440"/>
        <w:rPr>
          <w:rFonts w:ascii="Times New Roman" w:hAnsi="Times New Roman" w:cs="Times New Roman"/>
          <w:b/>
          <w:sz w:val="24"/>
          <w:szCs w:val="24"/>
          <w:lang w:val="ru-RU"/>
        </w:rPr>
      </w:pPr>
    </w:p>
    <w:p w:rsidR="00D17049" w:rsidRPr="00D231C9" w:rsidRDefault="00D17049" w:rsidP="00D17049">
      <w:pPr>
        <w:pStyle w:val="a3"/>
        <w:spacing w:line="240" w:lineRule="auto"/>
        <w:ind w:left="1440"/>
        <w:rPr>
          <w:rFonts w:ascii="Times New Roman" w:hAnsi="Times New Roman" w:cs="Times New Roman"/>
          <w:b/>
          <w:sz w:val="24"/>
          <w:szCs w:val="24"/>
          <w:lang w:val="ru-RU"/>
        </w:rPr>
      </w:pPr>
    </w:p>
    <w:p w:rsidR="00D17049" w:rsidRPr="00D231C9" w:rsidRDefault="00D17049" w:rsidP="00D17049">
      <w:pPr>
        <w:pStyle w:val="a3"/>
        <w:spacing w:line="240" w:lineRule="auto"/>
        <w:ind w:left="1440"/>
        <w:rPr>
          <w:rFonts w:ascii="Times New Roman" w:hAnsi="Times New Roman" w:cs="Times New Roman"/>
          <w:b/>
          <w:sz w:val="24"/>
          <w:szCs w:val="24"/>
          <w:lang w:val="ru-RU"/>
        </w:rPr>
      </w:pPr>
    </w:p>
    <w:p w:rsidR="00D17049" w:rsidRPr="00D231C9" w:rsidRDefault="00D17049" w:rsidP="00D17049">
      <w:pPr>
        <w:pStyle w:val="a3"/>
        <w:spacing w:line="240" w:lineRule="auto"/>
        <w:ind w:left="1440"/>
        <w:rPr>
          <w:rFonts w:ascii="Times New Roman" w:hAnsi="Times New Roman" w:cs="Times New Roman"/>
          <w:b/>
          <w:sz w:val="24"/>
          <w:szCs w:val="24"/>
          <w:lang w:val="ru-RU"/>
        </w:rPr>
      </w:pPr>
    </w:p>
    <w:p w:rsidR="00D17049" w:rsidRPr="00D231C9" w:rsidRDefault="00D17049" w:rsidP="00D17049">
      <w:pPr>
        <w:pStyle w:val="a3"/>
        <w:spacing w:line="240" w:lineRule="auto"/>
        <w:ind w:left="1440"/>
        <w:rPr>
          <w:rFonts w:ascii="Times New Roman" w:hAnsi="Times New Roman" w:cs="Times New Roman"/>
          <w:b/>
          <w:sz w:val="24"/>
          <w:szCs w:val="24"/>
          <w:lang w:val="ru-RU"/>
        </w:rPr>
      </w:pPr>
    </w:p>
    <w:p w:rsidR="00D17049" w:rsidRPr="00D231C9" w:rsidRDefault="00D17049" w:rsidP="00D17049">
      <w:pPr>
        <w:pStyle w:val="a3"/>
        <w:spacing w:line="240" w:lineRule="auto"/>
        <w:ind w:left="1440"/>
        <w:rPr>
          <w:rFonts w:ascii="Times New Roman" w:hAnsi="Times New Roman" w:cs="Times New Roman"/>
          <w:b/>
          <w:sz w:val="24"/>
          <w:szCs w:val="24"/>
          <w:lang w:val="ru-RU"/>
        </w:rPr>
      </w:pPr>
    </w:p>
    <w:tbl>
      <w:tblPr>
        <w:tblW w:w="0" w:type="auto"/>
        <w:tblInd w:w="108" w:type="dxa"/>
        <w:tblLook w:val="04A0" w:firstRow="1" w:lastRow="0" w:firstColumn="1" w:lastColumn="0" w:noHBand="0" w:noVBand="1"/>
      </w:tblPr>
      <w:tblGrid>
        <w:gridCol w:w="3828"/>
        <w:gridCol w:w="10631"/>
      </w:tblGrid>
      <w:tr w:rsidR="00D17049" w:rsidRPr="00D17049" w:rsidTr="00D17049">
        <w:trPr>
          <w:trHeight w:val="304"/>
        </w:trPr>
        <w:tc>
          <w:tcPr>
            <w:tcW w:w="3828" w:type="dxa"/>
            <w:tcBorders>
              <w:top w:val="single" w:sz="4" w:space="0" w:color="auto"/>
              <w:left w:val="single" w:sz="4" w:space="0" w:color="auto"/>
              <w:bottom w:val="single" w:sz="4" w:space="0" w:color="auto"/>
              <w:right w:val="single" w:sz="4" w:space="0" w:color="auto"/>
            </w:tcBorders>
            <w:hideMark/>
          </w:tcPr>
          <w:p w:rsidR="00D17049" w:rsidRPr="007D4502" w:rsidRDefault="00D17049" w:rsidP="00D17049">
            <w:pPr>
              <w:pStyle w:val="a3"/>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Назва освітнього компонента</w:t>
            </w:r>
          </w:p>
        </w:tc>
        <w:tc>
          <w:tcPr>
            <w:tcW w:w="10631" w:type="dxa"/>
            <w:tcBorders>
              <w:top w:val="single" w:sz="4" w:space="0" w:color="auto"/>
              <w:left w:val="single" w:sz="4" w:space="0" w:color="auto"/>
              <w:bottom w:val="single" w:sz="4" w:space="0" w:color="auto"/>
              <w:right w:val="single" w:sz="4" w:space="0" w:color="auto"/>
            </w:tcBorders>
            <w:hideMark/>
          </w:tcPr>
          <w:p w:rsidR="00D17049" w:rsidRPr="007D4502" w:rsidRDefault="00D17049" w:rsidP="00D17049">
            <w:pPr>
              <w:pStyle w:val="a3"/>
              <w:ind w:left="0"/>
              <w:jc w:val="both"/>
              <w:rPr>
                <w:rFonts w:ascii="Times New Roman" w:hAnsi="Times New Roman" w:cs="Times New Roman"/>
                <w:sz w:val="24"/>
                <w:szCs w:val="24"/>
                <w:lang w:val="uk-UA"/>
              </w:rPr>
            </w:pPr>
            <w:r w:rsidRPr="00D17049">
              <w:rPr>
                <w:rFonts w:ascii="Times New Roman" w:hAnsi="Times New Roman" w:cs="Times New Roman"/>
                <w:sz w:val="24"/>
                <w:szCs w:val="24"/>
                <w:lang w:val="uk-UA"/>
              </w:rPr>
              <w:t>ОХОРОНА ПРАЦІ В ГАЛУЗІ</w:t>
            </w:r>
          </w:p>
        </w:tc>
      </w:tr>
      <w:tr w:rsidR="00D17049" w:rsidRPr="0043230C" w:rsidTr="00D17049">
        <w:trPr>
          <w:trHeight w:val="244"/>
        </w:trPr>
        <w:tc>
          <w:tcPr>
            <w:tcW w:w="3828" w:type="dxa"/>
            <w:tcBorders>
              <w:top w:val="single" w:sz="4" w:space="0" w:color="auto"/>
              <w:left w:val="single" w:sz="4" w:space="0" w:color="auto"/>
              <w:bottom w:val="single" w:sz="4" w:space="0" w:color="auto"/>
              <w:right w:val="single" w:sz="4" w:space="0" w:color="auto"/>
            </w:tcBorders>
            <w:hideMark/>
          </w:tcPr>
          <w:p w:rsidR="00D17049" w:rsidRPr="007D4502" w:rsidRDefault="00D17049" w:rsidP="00D17049">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Викладач</w:t>
            </w:r>
          </w:p>
        </w:tc>
        <w:tc>
          <w:tcPr>
            <w:tcW w:w="10631" w:type="dxa"/>
            <w:tcBorders>
              <w:top w:val="single" w:sz="4" w:space="0" w:color="auto"/>
              <w:left w:val="single" w:sz="4" w:space="0" w:color="auto"/>
              <w:bottom w:val="single" w:sz="4" w:space="0" w:color="auto"/>
              <w:right w:val="single" w:sz="4" w:space="0" w:color="auto"/>
            </w:tcBorders>
            <w:hideMark/>
          </w:tcPr>
          <w:p w:rsidR="00D17049" w:rsidRPr="00E42375" w:rsidRDefault="00D17049" w:rsidP="00D17049">
            <w:pPr>
              <w:pStyle w:val="a3"/>
              <w:spacing w:after="0" w:line="240" w:lineRule="auto"/>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Дмитрук Олена Василівна</w:t>
            </w:r>
            <w:r>
              <w:rPr>
                <w:rFonts w:ascii="Times New Roman" w:hAnsi="Times New Roman" w:cs="Times New Roman"/>
                <w:sz w:val="24"/>
                <w:szCs w:val="24"/>
                <w:lang w:val="ru-RU"/>
              </w:rPr>
              <w:t xml:space="preserve">, </w:t>
            </w:r>
            <w:r w:rsidRPr="00E42375">
              <w:rPr>
                <w:rFonts w:ascii="Times New Roman" w:hAnsi="Times New Roman" w:cs="Times New Roman"/>
                <w:sz w:val="24"/>
                <w:szCs w:val="24"/>
                <w:lang w:val="uk-UA"/>
              </w:rPr>
              <w:t xml:space="preserve">кандидат економічних наук </w:t>
            </w:r>
            <w:r>
              <w:rPr>
                <w:rFonts w:ascii="Times New Roman" w:hAnsi="Times New Roman" w:cs="Times New Roman"/>
                <w:sz w:val="24"/>
                <w:szCs w:val="24"/>
                <w:lang w:val="uk-UA"/>
              </w:rPr>
              <w:t xml:space="preserve">, </w:t>
            </w:r>
            <w:r w:rsidRPr="00E42375">
              <w:rPr>
                <w:rFonts w:ascii="Times New Roman" w:hAnsi="Times New Roman" w:cs="Times New Roman"/>
                <w:sz w:val="24"/>
                <w:szCs w:val="24"/>
                <w:lang w:val="uk-UA"/>
              </w:rPr>
              <w:t>доцент</w:t>
            </w:r>
            <w:r>
              <w:rPr>
                <w:rFonts w:ascii="Times New Roman" w:hAnsi="Times New Roman" w:cs="Times New Roman"/>
                <w:sz w:val="24"/>
                <w:szCs w:val="24"/>
                <w:lang w:val="uk-UA"/>
              </w:rPr>
              <w:t xml:space="preserve">, доцент </w:t>
            </w:r>
            <w:r w:rsidRPr="00697346">
              <w:rPr>
                <w:rFonts w:ascii="Times New Roman" w:eastAsia="Times New Roman" w:hAnsi="Times New Roman"/>
                <w:sz w:val="24"/>
                <w:lang w:val="uk-UA" w:bidi="en-US"/>
              </w:rPr>
              <w:t>кафедри</w:t>
            </w:r>
            <w:r>
              <w:rPr>
                <w:rFonts w:ascii="Times New Roman" w:eastAsia="Times New Roman" w:hAnsi="Times New Roman"/>
                <w:sz w:val="24"/>
                <w:lang w:val="uk-UA" w:bidi="en-US"/>
              </w:rPr>
              <w:t xml:space="preserve"> природничих та соціально-гуманітарних дисциплін</w:t>
            </w:r>
          </w:p>
        </w:tc>
      </w:tr>
      <w:tr w:rsidR="00D17049" w:rsidRPr="0043230C" w:rsidTr="00D17049">
        <w:trPr>
          <w:trHeight w:val="266"/>
        </w:trPr>
        <w:tc>
          <w:tcPr>
            <w:tcW w:w="3828" w:type="dxa"/>
            <w:tcBorders>
              <w:top w:val="single" w:sz="4" w:space="0" w:color="auto"/>
              <w:left w:val="single" w:sz="4" w:space="0" w:color="auto"/>
              <w:bottom w:val="single" w:sz="4" w:space="0" w:color="auto"/>
              <w:right w:val="single" w:sz="4" w:space="0" w:color="auto"/>
            </w:tcBorders>
            <w:hideMark/>
          </w:tcPr>
          <w:p w:rsidR="00D17049" w:rsidRPr="007D4502" w:rsidRDefault="00D17049" w:rsidP="00D17049">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Профайл викладача</w:t>
            </w:r>
          </w:p>
        </w:tc>
        <w:tc>
          <w:tcPr>
            <w:tcW w:w="10631" w:type="dxa"/>
            <w:tcBorders>
              <w:top w:val="single" w:sz="4" w:space="0" w:color="auto"/>
              <w:left w:val="single" w:sz="4" w:space="0" w:color="auto"/>
              <w:bottom w:val="single" w:sz="4" w:space="0" w:color="auto"/>
              <w:right w:val="single" w:sz="4" w:space="0" w:color="auto"/>
            </w:tcBorders>
          </w:tcPr>
          <w:p w:rsidR="00D17049" w:rsidRPr="00D231C9" w:rsidRDefault="0043230C" w:rsidP="00D17049">
            <w:pPr>
              <w:spacing w:after="0" w:line="240" w:lineRule="auto"/>
              <w:rPr>
                <w:rFonts w:ascii="Times New Roman" w:hAnsi="Times New Roman" w:cs="Times New Roman"/>
                <w:sz w:val="24"/>
                <w:szCs w:val="24"/>
                <w:lang w:val="uk-UA"/>
              </w:rPr>
            </w:pPr>
            <w:hyperlink r:id="rId8" w:history="1">
              <w:r w:rsidR="00D17049" w:rsidRPr="00B350C1">
                <w:rPr>
                  <w:rStyle w:val="a8"/>
                  <w:rFonts w:ascii="Times New Roman" w:eastAsia="Times New Roman" w:hAnsi="Times New Roman" w:cs="Times New Roman"/>
                  <w:sz w:val="24"/>
                  <w:szCs w:val="24"/>
                  <w:lang w:val="uk-UA" w:eastAsia="ru-RU"/>
                </w:rPr>
                <w:t>https://www.zhim.org.ua/kaf_p_s_g.php</w:t>
              </w:r>
            </w:hyperlink>
          </w:p>
        </w:tc>
      </w:tr>
      <w:tr w:rsidR="00D17049" w:rsidRPr="00E42375" w:rsidTr="00D17049">
        <w:trPr>
          <w:trHeight w:val="304"/>
        </w:trPr>
        <w:tc>
          <w:tcPr>
            <w:tcW w:w="3828" w:type="dxa"/>
            <w:tcBorders>
              <w:top w:val="single" w:sz="4" w:space="0" w:color="auto"/>
              <w:left w:val="single" w:sz="4" w:space="0" w:color="auto"/>
              <w:bottom w:val="single" w:sz="4" w:space="0" w:color="auto"/>
              <w:right w:val="single" w:sz="4" w:space="0" w:color="auto"/>
            </w:tcBorders>
            <w:hideMark/>
          </w:tcPr>
          <w:p w:rsidR="00D17049" w:rsidRPr="007D4502" w:rsidRDefault="00D17049" w:rsidP="00D17049">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Контактний телефон</w:t>
            </w:r>
          </w:p>
        </w:tc>
        <w:tc>
          <w:tcPr>
            <w:tcW w:w="10631" w:type="dxa"/>
            <w:tcBorders>
              <w:top w:val="single" w:sz="4" w:space="0" w:color="auto"/>
              <w:left w:val="single" w:sz="4" w:space="0" w:color="auto"/>
              <w:bottom w:val="single" w:sz="4" w:space="0" w:color="auto"/>
              <w:right w:val="single" w:sz="4" w:space="0" w:color="auto"/>
            </w:tcBorders>
            <w:hideMark/>
          </w:tcPr>
          <w:p w:rsidR="00D17049" w:rsidRPr="00E42375" w:rsidRDefault="00D17049" w:rsidP="00D17049">
            <w:pPr>
              <w:pStyle w:val="a3"/>
              <w:spacing w:after="0" w:line="240" w:lineRule="auto"/>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0674219604</w:t>
            </w:r>
          </w:p>
        </w:tc>
      </w:tr>
      <w:tr w:rsidR="00D17049" w:rsidRPr="00E42375" w:rsidTr="00D17049">
        <w:trPr>
          <w:trHeight w:val="321"/>
        </w:trPr>
        <w:tc>
          <w:tcPr>
            <w:tcW w:w="3828" w:type="dxa"/>
            <w:tcBorders>
              <w:top w:val="single" w:sz="4" w:space="0" w:color="auto"/>
              <w:left w:val="single" w:sz="4" w:space="0" w:color="auto"/>
              <w:bottom w:val="single" w:sz="4" w:space="0" w:color="auto"/>
              <w:right w:val="single" w:sz="4" w:space="0" w:color="auto"/>
            </w:tcBorders>
            <w:hideMark/>
          </w:tcPr>
          <w:p w:rsidR="00D17049" w:rsidRPr="007D4502" w:rsidRDefault="00D17049" w:rsidP="00D17049">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E-mail:</w:t>
            </w:r>
          </w:p>
        </w:tc>
        <w:tc>
          <w:tcPr>
            <w:tcW w:w="10631" w:type="dxa"/>
            <w:tcBorders>
              <w:top w:val="single" w:sz="4" w:space="0" w:color="auto"/>
              <w:left w:val="single" w:sz="4" w:space="0" w:color="auto"/>
              <w:bottom w:val="single" w:sz="4" w:space="0" w:color="auto"/>
              <w:right w:val="single" w:sz="4" w:space="0" w:color="auto"/>
            </w:tcBorders>
            <w:hideMark/>
          </w:tcPr>
          <w:p w:rsidR="00D17049" w:rsidRPr="004A5F41" w:rsidRDefault="0043230C" w:rsidP="00D17049">
            <w:pPr>
              <w:pStyle w:val="a3"/>
              <w:spacing w:after="0" w:line="240" w:lineRule="auto"/>
              <w:ind w:left="0"/>
              <w:rPr>
                <w:rFonts w:ascii="Times New Roman" w:hAnsi="Times New Roman" w:cs="Times New Roman"/>
                <w:sz w:val="24"/>
                <w:szCs w:val="24"/>
                <w:lang w:val="uk-UA"/>
              </w:rPr>
            </w:pPr>
            <w:hyperlink r:id="rId9" w:history="1">
              <w:r w:rsidR="00D17049" w:rsidRPr="00302481">
                <w:rPr>
                  <w:rStyle w:val="a8"/>
                  <w:rFonts w:ascii="Times New Roman" w:hAnsi="Times New Roman" w:cs="Times New Roman"/>
                  <w:sz w:val="24"/>
                  <w:szCs w:val="24"/>
                </w:rPr>
                <w:t>dmutrukel@ukr.net</w:t>
              </w:r>
            </w:hyperlink>
            <w:r w:rsidR="00D17049">
              <w:rPr>
                <w:rFonts w:ascii="Times New Roman" w:hAnsi="Times New Roman" w:cs="Times New Roman"/>
                <w:sz w:val="24"/>
                <w:szCs w:val="24"/>
                <w:lang w:val="uk-UA"/>
              </w:rPr>
              <w:t xml:space="preserve"> </w:t>
            </w:r>
          </w:p>
        </w:tc>
      </w:tr>
      <w:tr w:rsidR="00D17049" w:rsidRPr="00E42375" w:rsidTr="00D17049">
        <w:trPr>
          <w:trHeight w:val="304"/>
        </w:trPr>
        <w:tc>
          <w:tcPr>
            <w:tcW w:w="3828" w:type="dxa"/>
            <w:tcBorders>
              <w:top w:val="single" w:sz="4" w:space="0" w:color="auto"/>
              <w:left w:val="single" w:sz="4" w:space="0" w:color="auto"/>
              <w:bottom w:val="single" w:sz="4" w:space="0" w:color="auto"/>
              <w:right w:val="single" w:sz="4" w:space="0" w:color="auto"/>
            </w:tcBorders>
            <w:hideMark/>
          </w:tcPr>
          <w:p w:rsidR="00D17049" w:rsidRPr="007D4502" w:rsidRDefault="00D17049" w:rsidP="00D17049">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Сторінка освітнього компонента</w:t>
            </w:r>
          </w:p>
        </w:tc>
        <w:tc>
          <w:tcPr>
            <w:tcW w:w="10631" w:type="dxa"/>
            <w:tcBorders>
              <w:top w:val="single" w:sz="4" w:space="0" w:color="auto"/>
              <w:left w:val="single" w:sz="4" w:space="0" w:color="auto"/>
              <w:bottom w:val="single" w:sz="4" w:space="0" w:color="auto"/>
              <w:right w:val="single" w:sz="4" w:space="0" w:color="auto"/>
            </w:tcBorders>
            <w:hideMark/>
          </w:tcPr>
          <w:p w:rsidR="00D17049" w:rsidRPr="00E42375" w:rsidRDefault="00D17049" w:rsidP="00D17049">
            <w:pPr>
              <w:pStyle w:val="a3"/>
              <w:spacing w:after="0" w:line="240" w:lineRule="auto"/>
              <w:ind w:left="0"/>
              <w:rPr>
                <w:rFonts w:ascii="Times New Roman" w:hAnsi="Times New Roman" w:cs="Times New Roman"/>
                <w:sz w:val="24"/>
                <w:szCs w:val="24"/>
                <w:lang w:val="uk-UA"/>
              </w:rPr>
            </w:pPr>
            <w:r w:rsidRPr="00E42375">
              <w:rPr>
                <w:rFonts w:ascii="Times New Roman" w:hAnsi="Times New Roman" w:cs="Times New Roman"/>
                <w:sz w:val="24"/>
                <w:szCs w:val="24"/>
                <w:lang w:val="uk-UA"/>
              </w:rPr>
              <w:t>в системі Інтранет</w:t>
            </w:r>
          </w:p>
        </w:tc>
      </w:tr>
      <w:tr w:rsidR="00D17049" w:rsidRPr="0043230C" w:rsidTr="00D17049">
        <w:trPr>
          <w:trHeight w:val="579"/>
        </w:trPr>
        <w:tc>
          <w:tcPr>
            <w:tcW w:w="3828" w:type="dxa"/>
            <w:tcBorders>
              <w:top w:val="single" w:sz="4" w:space="0" w:color="auto"/>
              <w:left w:val="single" w:sz="4" w:space="0" w:color="auto"/>
              <w:bottom w:val="single" w:sz="4" w:space="0" w:color="auto"/>
              <w:right w:val="single" w:sz="4" w:space="0" w:color="auto"/>
            </w:tcBorders>
            <w:hideMark/>
          </w:tcPr>
          <w:p w:rsidR="00D17049" w:rsidRPr="007D4502" w:rsidRDefault="00D17049" w:rsidP="00D17049">
            <w:pPr>
              <w:pStyle w:val="a3"/>
              <w:spacing w:after="0"/>
              <w:ind w:left="0"/>
              <w:rPr>
                <w:rFonts w:ascii="Times New Roman" w:hAnsi="Times New Roman" w:cs="Times New Roman"/>
                <w:sz w:val="24"/>
                <w:szCs w:val="24"/>
                <w:lang w:val="uk-UA"/>
              </w:rPr>
            </w:pPr>
            <w:r w:rsidRPr="007D4502">
              <w:rPr>
                <w:rFonts w:ascii="Times New Roman" w:hAnsi="Times New Roman" w:cs="Times New Roman"/>
                <w:sz w:val="24"/>
                <w:szCs w:val="24"/>
                <w:lang w:val="uk-UA"/>
              </w:rPr>
              <w:t>Консультації</w:t>
            </w:r>
          </w:p>
        </w:tc>
        <w:tc>
          <w:tcPr>
            <w:tcW w:w="10631" w:type="dxa"/>
            <w:tcBorders>
              <w:top w:val="single" w:sz="4" w:space="0" w:color="auto"/>
              <w:left w:val="single" w:sz="4" w:space="0" w:color="auto"/>
              <w:bottom w:val="single" w:sz="4" w:space="0" w:color="auto"/>
              <w:right w:val="single" w:sz="4" w:space="0" w:color="auto"/>
            </w:tcBorders>
            <w:hideMark/>
          </w:tcPr>
          <w:p w:rsidR="00D17049" w:rsidRPr="00E42375" w:rsidRDefault="00D17049" w:rsidP="00D17049">
            <w:pPr>
              <w:pStyle w:val="a3"/>
              <w:spacing w:after="0" w:line="240" w:lineRule="auto"/>
              <w:ind w:left="54"/>
              <w:jc w:val="both"/>
              <w:rPr>
                <w:rFonts w:ascii="Times New Roman" w:hAnsi="Times New Roman" w:cs="Times New Roman"/>
                <w:sz w:val="24"/>
                <w:szCs w:val="24"/>
                <w:lang w:val="uk-UA"/>
              </w:rPr>
            </w:pPr>
            <w:r w:rsidRPr="00E42375">
              <w:rPr>
                <w:rFonts w:ascii="Times New Roman" w:hAnsi="Times New Roman" w:cs="Times New Roman"/>
                <w:sz w:val="24"/>
                <w:szCs w:val="24"/>
                <w:lang w:val="uk-UA"/>
              </w:rPr>
              <w:t>Консультації: понеділок (з 9.30 до 17.30) Онлайн комунікація з використанням відео-або аудіотехнологій (ZOOM, Viber (0674219604), Skype, електронна пошта) в робочі дні з 9.30 до 17.30</w:t>
            </w:r>
          </w:p>
        </w:tc>
      </w:tr>
    </w:tbl>
    <w:p w:rsidR="00D17049" w:rsidRPr="00ED5F08" w:rsidRDefault="00D17049" w:rsidP="00D17049">
      <w:pPr>
        <w:spacing w:line="240" w:lineRule="auto"/>
        <w:jc w:val="both"/>
        <w:rPr>
          <w:rFonts w:ascii="Times New Roman" w:hAnsi="Times New Roman" w:cs="Times New Roman"/>
          <w:b/>
          <w:sz w:val="24"/>
          <w:szCs w:val="24"/>
          <w:lang w:val="uk-UA"/>
        </w:rPr>
      </w:pPr>
    </w:p>
    <w:p w:rsidR="00145F58" w:rsidRPr="00235528" w:rsidRDefault="00145F58" w:rsidP="00235528">
      <w:pPr>
        <w:pStyle w:val="a3"/>
        <w:spacing w:line="240" w:lineRule="auto"/>
        <w:jc w:val="both"/>
        <w:rPr>
          <w:rFonts w:ascii="Times New Roman" w:hAnsi="Times New Roman" w:cs="Times New Roman"/>
          <w:b/>
          <w:sz w:val="24"/>
          <w:szCs w:val="24"/>
          <w:lang w:val="uk-UA"/>
        </w:rPr>
      </w:pPr>
    </w:p>
    <w:p w:rsidR="00145F58" w:rsidRPr="00235528" w:rsidRDefault="00145F58" w:rsidP="00235528">
      <w:pPr>
        <w:pStyle w:val="a3"/>
        <w:numPr>
          <w:ilvl w:val="0"/>
          <w:numId w:val="7"/>
        </w:numPr>
        <w:spacing w:line="240" w:lineRule="auto"/>
        <w:jc w:val="both"/>
        <w:rPr>
          <w:rFonts w:ascii="Times New Roman" w:hAnsi="Times New Roman" w:cs="Times New Roman"/>
          <w:b/>
          <w:sz w:val="24"/>
          <w:szCs w:val="24"/>
          <w:lang w:val="uk-UA"/>
        </w:rPr>
      </w:pPr>
      <w:r w:rsidRPr="00235528">
        <w:rPr>
          <w:rFonts w:ascii="Times New Roman" w:hAnsi="Times New Roman" w:cs="Times New Roman"/>
          <w:b/>
          <w:sz w:val="24"/>
          <w:szCs w:val="24"/>
          <w:lang w:val="uk-UA"/>
        </w:rPr>
        <w:t xml:space="preserve">Назва </w:t>
      </w:r>
      <w:r w:rsidR="00FE3E48" w:rsidRPr="00235528">
        <w:rPr>
          <w:rFonts w:ascii="Times New Roman" w:hAnsi="Times New Roman" w:cs="Times New Roman"/>
          <w:b/>
          <w:sz w:val="24"/>
          <w:szCs w:val="24"/>
          <w:lang w:val="uk-UA"/>
        </w:rPr>
        <w:t>освітньо</w:t>
      </w:r>
      <w:r w:rsidR="00AA6375" w:rsidRPr="00235528">
        <w:rPr>
          <w:rFonts w:ascii="Times New Roman" w:hAnsi="Times New Roman" w:cs="Times New Roman"/>
          <w:b/>
          <w:sz w:val="24"/>
          <w:szCs w:val="24"/>
          <w:lang w:val="uk-UA"/>
        </w:rPr>
        <w:t>го компонента</w:t>
      </w:r>
    </w:p>
    <w:p w:rsidR="00145F58" w:rsidRPr="00235528" w:rsidRDefault="00145F58" w:rsidP="00235528">
      <w:pPr>
        <w:pStyle w:val="a3"/>
        <w:spacing w:line="240" w:lineRule="auto"/>
        <w:ind w:left="90" w:firstLine="540"/>
        <w:jc w:val="both"/>
        <w:rPr>
          <w:rFonts w:ascii="Times New Roman" w:hAnsi="Times New Roman" w:cs="Times New Roman"/>
          <w:b/>
          <w:sz w:val="24"/>
          <w:szCs w:val="24"/>
          <w:lang w:val="uk-UA"/>
        </w:rPr>
      </w:pPr>
      <w:r w:rsidRPr="00235528">
        <w:rPr>
          <w:rFonts w:ascii="Times New Roman" w:hAnsi="Times New Roman" w:cs="Times New Roman"/>
          <w:sz w:val="24"/>
          <w:szCs w:val="24"/>
          <w:lang w:val="uk-UA"/>
        </w:rPr>
        <w:t xml:space="preserve"> «Охорона праці в галузі»</w:t>
      </w:r>
    </w:p>
    <w:p w:rsidR="008E6BD4" w:rsidRPr="00235528" w:rsidRDefault="008E6BD4" w:rsidP="00235528">
      <w:pPr>
        <w:pStyle w:val="a3"/>
        <w:spacing w:line="240" w:lineRule="auto"/>
        <w:jc w:val="both"/>
        <w:rPr>
          <w:rFonts w:ascii="Times New Roman" w:hAnsi="Times New Roman" w:cs="Times New Roman"/>
          <w:b/>
          <w:sz w:val="24"/>
          <w:szCs w:val="24"/>
          <w:lang w:val="uk-UA"/>
        </w:rPr>
      </w:pPr>
    </w:p>
    <w:p w:rsidR="001E49DA" w:rsidRPr="00235528" w:rsidRDefault="001E49DA" w:rsidP="00235528">
      <w:pPr>
        <w:pStyle w:val="a3"/>
        <w:numPr>
          <w:ilvl w:val="0"/>
          <w:numId w:val="7"/>
        </w:numPr>
        <w:tabs>
          <w:tab w:val="left" w:pos="450"/>
          <w:tab w:val="left" w:pos="900"/>
        </w:tabs>
        <w:spacing w:line="240" w:lineRule="auto"/>
        <w:jc w:val="both"/>
        <w:rPr>
          <w:rFonts w:ascii="Times New Roman" w:hAnsi="Times New Roman" w:cs="Times New Roman"/>
          <w:b/>
          <w:sz w:val="24"/>
          <w:szCs w:val="24"/>
          <w:lang w:val="uk-UA"/>
        </w:rPr>
      </w:pPr>
      <w:r w:rsidRPr="00235528">
        <w:rPr>
          <w:rFonts w:ascii="Times New Roman" w:hAnsi="Times New Roman" w:cs="Times New Roman"/>
          <w:b/>
          <w:sz w:val="24"/>
          <w:szCs w:val="24"/>
          <w:lang w:val="uk-UA"/>
        </w:rPr>
        <w:t xml:space="preserve">Обсяг </w:t>
      </w:r>
      <w:r w:rsidR="00FE3E48" w:rsidRPr="00235528">
        <w:rPr>
          <w:rFonts w:ascii="Times New Roman" w:hAnsi="Times New Roman" w:cs="Times New Roman"/>
          <w:b/>
          <w:sz w:val="24"/>
          <w:szCs w:val="24"/>
          <w:lang w:val="uk-UA"/>
        </w:rPr>
        <w:t>освітньо</w:t>
      </w:r>
      <w:r w:rsidR="00AA6375" w:rsidRPr="00235528">
        <w:rPr>
          <w:rFonts w:ascii="Times New Roman" w:hAnsi="Times New Roman" w:cs="Times New Roman"/>
          <w:b/>
          <w:sz w:val="24"/>
          <w:szCs w:val="24"/>
          <w:lang w:val="uk-UA"/>
        </w:rPr>
        <w:t>го</w:t>
      </w:r>
      <w:r w:rsidR="00FE3E48" w:rsidRPr="00235528">
        <w:rPr>
          <w:rFonts w:ascii="Times New Roman" w:hAnsi="Times New Roman" w:cs="Times New Roman"/>
          <w:b/>
          <w:sz w:val="24"/>
          <w:szCs w:val="24"/>
          <w:lang w:val="uk-UA"/>
        </w:rPr>
        <w:t xml:space="preserve"> компонент</w:t>
      </w:r>
      <w:r w:rsidR="00AA6375" w:rsidRPr="00235528">
        <w:rPr>
          <w:rFonts w:ascii="Times New Roman" w:hAnsi="Times New Roman" w:cs="Times New Roman"/>
          <w:b/>
          <w:sz w:val="24"/>
          <w:szCs w:val="24"/>
          <w:lang w:val="uk-UA"/>
        </w:rPr>
        <w:t>а</w:t>
      </w:r>
    </w:p>
    <w:tbl>
      <w:tblPr>
        <w:tblW w:w="14288" w:type="dxa"/>
        <w:tblInd w:w="279" w:type="dxa"/>
        <w:tblLook w:val="04A0" w:firstRow="1" w:lastRow="0" w:firstColumn="1" w:lastColumn="0" w:noHBand="0" w:noVBand="1"/>
      </w:tblPr>
      <w:tblGrid>
        <w:gridCol w:w="3940"/>
        <w:gridCol w:w="10348"/>
      </w:tblGrid>
      <w:tr w:rsidR="001E49DA" w:rsidRPr="00235528" w:rsidTr="00D17049">
        <w:tc>
          <w:tcPr>
            <w:tcW w:w="3940" w:type="dxa"/>
            <w:tcBorders>
              <w:top w:val="single" w:sz="4" w:space="0" w:color="auto"/>
              <w:left w:val="single" w:sz="4" w:space="0" w:color="auto"/>
              <w:bottom w:val="single" w:sz="4" w:space="0" w:color="auto"/>
              <w:right w:val="single" w:sz="4" w:space="0" w:color="auto"/>
            </w:tcBorders>
            <w:hideMark/>
          </w:tcPr>
          <w:p w:rsidR="001E49DA" w:rsidRPr="00235528" w:rsidRDefault="001E49DA" w:rsidP="00235528">
            <w:pPr>
              <w:spacing w:line="240" w:lineRule="auto"/>
              <w:jc w:val="both"/>
              <w:rPr>
                <w:rFonts w:ascii="Times New Roman" w:hAnsi="Times New Roman" w:cs="Times New Roman"/>
                <w:b/>
                <w:sz w:val="24"/>
                <w:szCs w:val="24"/>
                <w:lang w:val="uk-UA"/>
              </w:rPr>
            </w:pPr>
            <w:r w:rsidRPr="00235528">
              <w:rPr>
                <w:rFonts w:ascii="Times New Roman" w:hAnsi="Times New Roman" w:cs="Times New Roman"/>
                <w:b/>
                <w:sz w:val="24"/>
                <w:szCs w:val="24"/>
                <w:lang w:val="uk-UA"/>
              </w:rPr>
              <w:t xml:space="preserve">Вид заняття </w:t>
            </w:r>
          </w:p>
        </w:tc>
        <w:tc>
          <w:tcPr>
            <w:tcW w:w="10348" w:type="dxa"/>
            <w:tcBorders>
              <w:top w:val="single" w:sz="4" w:space="0" w:color="auto"/>
              <w:left w:val="single" w:sz="4" w:space="0" w:color="auto"/>
              <w:bottom w:val="single" w:sz="4" w:space="0" w:color="auto"/>
              <w:right w:val="single" w:sz="4" w:space="0" w:color="auto"/>
            </w:tcBorders>
            <w:hideMark/>
          </w:tcPr>
          <w:p w:rsidR="001E49DA" w:rsidRPr="00235528" w:rsidRDefault="001E49DA" w:rsidP="00235528">
            <w:pPr>
              <w:spacing w:line="240" w:lineRule="auto"/>
              <w:jc w:val="both"/>
              <w:rPr>
                <w:rFonts w:ascii="Times New Roman" w:hAnsi="Times New Roman" w:cs="Times New Roman"/>
                <w:b/>
                <w:sz w:val="24"/>
                <w:szCs w:val="24"/>
                <w:lang w:val="uk-UA"/>
              </w:rPr>
            </w:pPr>
            <w:r w:rsidRPr="00235528">
              <w:rPr>
                <w:rFonts w:ascii="Times New Roman" w:hAnsi="Times New Roman" w:cs="Times New Roman"/>
                <w:b/>
                <w:sz w:val="24"/>
                <w:szCs w:val="24"/>
                <w:lang w:val="uk-UA"/>
              </w:rPr>
              <w:t xml:space="preserve"> Кількість годин</w:t>
            </w:r>
          </w:p>
        </w:tc>
      </w:tr>
      <w:tr w:rsidR="001E49DA" w:rsidRPr="00235528" w:rsidTr="00D17049">
        <w:trPr>
          <w:trHeight w:val="341"/>
        </w:trPr>
        <w:tc>
          <w:tcPr>
            <w:tcW w:w="3940" w:type="dxa"/>
            <w:tcBorders>
              <w:top w:val="single" w:sz="4" w:space="0" w:color="auto"/>
              <w:left w:val="single" w:sz="4" w:space="0" w:color="auto"/>
              <w:bottom w:val="single" w:sz="4" w:space="0" w:color="auto"/>
              <w:right w:val="single" w:sz="4" w:space="0" w:color="auto"/>
            </w:tcBorders>
            <w:hideMark/>
          </w:tcPr>
          <w:p w:rsidR="001E49DA" w:rsidRPr="00235528" w:rsidRDefault="001E49DA" w:rsidP="00235528">
            <w:pPr>
              <w:pStyle w:val="a3"/>
              <w:tabs>
                <w:tab w:val="left" w:pos="450"/>
                <w:tab w:val="left" w:pos="900"/>
              </w:tabs>
              <w:spacing w:line="240" w:lineRule="auto"/>
              <w:ind w:left="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Лекції</w:t>
            </w:r>
          </w:p>
        </w:tc>
        <w:tc>
          <w:tcPr>
            <w:tcW w:w="10348" w:type="dxa"/>
            <w:tcBorders>
              <w:top w:val="single" w:sz="4" w:space="0" w:color="auto"/>
              <w:left w:val="single" w:sz="4" w:space="0" w:color="auto"/>
              <w:bottom w:val="single" w:sz="4" w:space="0" w:color="auto"/>
              <w:right w:val="single" w:sz="4" w:space="0" w:color="auto"/>
            </w:tcBorders>
            <w:hideMark/>
          </w:tcPr>
          <w:p w:rsidR="001E49DA" w:rsidRPr="00235528" w:rsidRDefault="001E49DA" w:rsidP="00235528">
            <w:pPr>
              <w:pStyle w:val="a3"/>
              <w:tabs>
                <w:tab w:val="left" w:pos="450"/>
                <w:tab w:val="left" w:pos="900"/>
              </w:tabs>
              <w:spacing w:line="240" w:lineRule="auto"/>
              <w:ind w:left="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14</w:t>
            </w:r>
          </w:p>
        </w:tc>
      </w:tr>
      <w:tr w:rsidR="001E49DA" w:rsidRPr="00235528" w:rsidTr="00D17049">
        <w:tc>
          <w:tcPr>
            <w:tcW w:w="3940" w:type="dxa"/>
            <w:tcBorders>
              <w:top w:val="single" w:sz="4" w:space="0" w:color="auto"/>
              <w:left w:val="single" w:sz="4" w:space="0" w:color="auto"/>
              <w:bottom w:val="single" w:sz="4" w:space="0" w:color="auto"/>
              <w:right w:val="single" w:sz="4" w:space="0" w:color="auto"/>
            </w:tcBorders>
            <w:hideMark/>
          </w:tcPr>
          <w:p w:rsidR="001E49DA" w:rsidRPr="00235528" w:rsidRDefault="00D17049" w:rsidP="00D17049">
            <w:pPr>
              <w:pStyle w:val="a3"/>
              <w:tabs>
                <w:tab w:val="left" w:pos="450"/>
                <w:tab w:val="left" w:pos="900"/>
              </w:tabs>
              <w:spacing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1E49DA" w:rsidRPr="00235528">
              <w:rPr>
                <w:rFonts w:ascii="Times New Roman" w:hAnsi="Times New Roman" w:cs="Times New Roman"/>
                <w:sz w:val="24"/>
                <w:szCs w:val="24"/>
                <w:lang w:val="uk-UA"/>
              </w:rPr>
              <w:t>рактичні</w:t>
            </w:r>
            <w:r>
              <w:rPr>
                <w:rFonts w:ascii="Times New Roman" w:hAnsi="Times New Roman" w:cs="Times New Roman"/>
                <w:sz w:val="24"/>
                <w:szCs w:val="24"/>
                <w:lang w:val="uk-UA"/>
              </w:rPr>
              <w:t xml:space="preserve"> заняття</w:t>
            </w:r>
          </w:p>
        </w:tc>
        <w:tc>
          <w:tcPr>
            <w:tcW w:w="10348" w:type="dxa"/>
            <w:tcBorders>
              <w:top w:val="single" w:sz="4" w:space="0" w:color="auto"/>
              <w:left w:val="single" w:sz="4" w:space="0" w:color="auto"/>
              <w:bottom w:val="single" w:sz="4" w:space="0" w:color="auto"/>
              <w:right w:val="single" w:sz="4" w:space="0" w:color="auto"/>
            </w:tcBorders>
            <w:hideMark/>
          </w:tcPr>
          <w:p w:rsidR="001E49DA" w:rsidRPr="00235528" w:rsidRDefault="001E49DA" w:rsidP="00235528">
            <w:pPr>
              <w:pStyle w:val="a3"/>
              <w:tabs>
                <w:tab w:val="left" w:pos="450"/>
                <w:tab w:val="left" w:pos="900"/>
              </w:tabs>
              <w:spacing w:line="240" w:lineRule="auto"/>
              <w:ind w:left="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32</w:t>
            </w:r>
          </w:p>
        </w:tc>
      </w:tr>
      <w:tr w:rsidR="001E49DA" w:rsidRPr="00235528" w:rsidTr="00D17049">
        <w:trPr>
          <w:trHeight w:val="428"/>
        </w:trPr>
        <w:tc>
          <w:tcPr>
            <w:tcW w:w="3940" w:type="dxa"/>
            <w:tcBorders>
              <w:top w:val="single" w:sz="4" w:space="0" w:color="auto"/>
              <w:left w:val="single" w:sz="4" w:space="0" w:color="auto"/>
              <w:bottom w:val="single" w:sz="4" w:space="0" w:color="auto"/>
              <w:right w:val="single" w:sz="4" w:space="0" w:color="auto"/>
            </w:tcBorders>
            <w:hideMark/>
          </w:tcPr>
          <w:p w:rsidR="001E49DA" w:rsidRPr="00235528" w:rsidRDefault="001E49DA" w:rsidP="00235528">
            <w:pPr>
              <w:pStyle w:val="a3"/>
              <w:tabs>
                <w:tab w:val="left" w:pos="450"/>
                <w:tab w:val="left" w:pos="900"/>
              </w:tabs>
              <w:spacing w:line="240" w:lineRule="auto"/>
              <w:ind w:left="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Самостійна робота</w:t>
            </w:r>
          </w:p>
        </w:tc>
        <w:tc>
          <w:tcPr>
            <w:tcW w:w="10348" w:type="dxa"/>
            <w:tcBorders>
              <w:top w:val="single" w:sz="4" w:space="0" w:color="auto"/>
              <w:left w:val="single" w:sz="4" w:space="0" w:color="auto"/>
              <w:bottom w:val="single" w:sz="4" w:space="0" w:color="auto"/>
              <w:right w:val="single" w:sz="4" w:space="0" w:color="auto"/>
            </w:tcBorders>
            <w:hideMark/>
          </w:tcPr>
          <w:p w:rsidR="001E49DA" w:rsidRPr="00235528" w:rsidRDefault="001E49DA" w:rsidP="00235528">
            <w:pPr>
              <w:pStyle w:val="a3"/>
              <w:tabs>
                <w:tab w:val="left" w:pos="450"/>
                <w:tab w:val="left" w:pos="900"/>
              </w:tabs>
              <w:spacing w:line="240" w:lineRule="auto"/>
              <w:ind w:left="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44</w:t>
            </w:r>
          </w:p>
        </w:tc>
      </w:tr>
    </w:tbl>
    <w:p w:rsidR="001E49DA" w:rsidRDefault="001E49DA" w:rsidP="00235528">
      <w:pPr>
        <w:widowControl w:val="0"/>
        <w:autoSpaceDE w:val="0"/>
        <w:autoSpaceDN w:val="0"/>
        <w:spacing w:before="1" w:after="0" w:line="240" w:lineRule="auto"/>
        <w:ind w:right="396" w:firstLine="287"/>
        <w:jc w:val="both"/>
        <w:rPr>
          <w:rFonts w:ascii="Times New Roman" w:eastAsia="Calibri" w:hAnsi="Times New Roman" w:cs="Times New Roman"/>
          <w:b/>
          <w:noProof/>
          <w:sz w:val="24"/>
          <w:szCs w:val="24"/>
          <w:lang w:val="uk-UA" w:eastAsia="ru-RU"/>
        </w:rPr>
      </w:pPr>
      <w:r w:rsidRPr="00235528">
        <w:rPr>
          <w:rFonts w:ascii="Times New Roman" w:eastAsia="Calibri" w:hAnsi="Times New Roman" w:cs="Times New Roman"/>
          <w:b/>
          <w:noProof/>
          <w:sz w:val="24"/>
          <w:szCs w:val="24"/>
          <w:lang w:val="uk-UA" w:eastAsia="ru-RU"/>
        </w:rPr>
        <w:lastRenderedPageBreak/>
        <w:t xml:space="preserve">3. Ознаки  </w:t>
      </w:r>
      <w:r w:rsidR="00FE3E48" w:rsidRPr="00235528">
        <w:rPr>
          <w:rFonts w:ascii="Times New Roman" w:eastAsia="Calibri" w:hAnsi="Times New Roman" w:cs="Times New Roman"/>
          <w:b/>
          <w:noProof/>
          <w:sz w:val="24"/>
          <w:szCs w:val="24"/>
          <w:lang w:val="uk-UA" w:eastAsia="ru-RU"/>
        </w:rPr>
        <w:t>освітньо</w:t>
      </w:r>
      <w:r w:rsidR="00AA6375" w:rsidRPr="00235528">
        <w:rPr>
          <w:rFonts w:ascii="Times New Roman" w:eastAsia="Calibri" w:hAnsi="Times New Roman" w:cs="Times New Roman"/>
          <w:b/>
          <w:noProof/>
          <w:sz w:val="24"/>
          <w:szCs w:val="24"/>
          <w:lang w:val="uk-UA" w:eastAsia="ru-RU"/>
        </w:rPr>
        <w:t>го компонента</w:t>
      </w:r>
    </w:p>
    <w:tbl>
      <w:tblPr>
        <w:tblW w:w="14288" w:type="dxa"/>
        <w:tblInd w:w="279" w:type="dxa"/>
        <w:tblLayout w:type="fixed"/>
        <w:tblLook w:val="04A0" w:firstRow="1" w:lastRow="0" w:firstColumn="1" w:lastColumn="0" w:noHBand="0" w:noVBand="1"/>
      </w:tblPr>
      <w:tblGrid>
        <w:gridCol w:w="1530"/>
        <w:gridCol w:w="1560"/>
        <w:gridCol w:w="1134"/>
        <w:gridCol w:w="3260"/>
        <w:gridCol w:w="1559"/>
        <w:gridCol w:w="1559"/>
        <w:gridCol w:w="1701"/>
        <w:gridCol w:w="1985"/>
      </w:tblGrid>
      <w:tr w:rsidR="00D17049" w:rsidRPr="00F12F7A" w:rsidTr="00D17049">
        <w:trPr>
          <w:trHeight w:val="859"/>
        </w:trPr>
        <w:tc>
          <w:tcPr>
            <w:tcW w:w="1530"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90" w:hanging="9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Рік</w:t>
            </w:r>
          </w:p>
          <w:p w:rsidR="00D17049" w:rsidRPr="00F12F7A" w:rsidRDefault="00D17049" w:rsidP="00D17049">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викладання</w:t>
            </w:r>
          </w:p>
        </w:tc>
        <w:tc>
          <w:tcPr>
            <w:tcW w:w="1560"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12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Курс</w:t>
            </w:r>
            <w:r w:rsidRPr="00F12F7A">
              <w:rPr>
                <w:rFonts w:ascii="Times New Roman" w:hAnsi="Times New Roman" w:cs="Times New Roman"/>
                <w:b/>
                <w:sz w:val="24"/>
                <w:szCs w:val="24"/>
              </w:rPr>
              <w:t xml:space="preserve"> </w:t>
            </w:r>
            <w:r w:rsidRPr="00F12F7A">
              <w:rPr>
                <w:rFonts w:ascii="Times New Roman" w:hAnsi="Times New Roman" w:cs="Times New Roman"/>
                <w:b/>
                <w:sz w:val="24"/>
                <w:szCs w:val="24"/>
                <w:lang w:val="uk-UA"/>
              </w:rPr>
              <w:t>(рік навчання)</w:t>
            </w:r>
          </w:p>
        </w:tc>
        <w:tc>
          <w:tcPr>
            <w:tcW w:w="1134"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spacing w:line="240" w:lineRule="auto"/>
              <w:rPr>
                <w:rFonts w:ascii="Times New Roman" w:hAnsi="Times New Roman" w:cs="Times New Roman"/>
                <w:b/>
                <w:sz w:val="24"/>
                <w:szCs w:val="24"/>
              </w:rPr>
            </w:pPr>
            <w:proofErr w:type="spellStart"/>
            <w:r w:rsidRPr="00F12F7A">
              <w:rPr>
                <w:rFonts w:ascii="Times New Roman" w:hAnsi="Times New Roman" w:cs="Times New Roman"/>
                <w:b/>
                <w:sz w:val="24"/>
                <w:szCs w:val="24"/>
              </w:rPr>
              <w:t>Семестр</w:t>
            </w:r>
            <w:proofErr w:type="spellEnd"/>
            <w:r w:rsidRPr="00F12F7A">
              <w:rPr>
                <w:rFonts w:ascii="Times New Roman" w:hAnsi="Times New Roman" w:cs="Times New Roman"/>
                <w:b/>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spacing w:line="240" w:lineRule="auto"/>
              <w:jc w:val="center"/>
              <w:rPr>
                <w:rFonts w:ascii="Times New Roman" w:hAnsi="Times New Roman" w:cs="Times New Roman"/>
                <w:b/>
                <w:sz w:val="24"/>
                <w:szCs w:val="24"/>
              </w:rPr>
            </w:pPr>
            <w:proofErr w:type="spellStart"/>
            <w:r w:rsidRPr="00F12F7A">
              <w:rPr>
                <w:rFonts w:ascii="Times New Roman" w:hAnsi="Times New Roman" w:cs="Times New Roman"/>
                <w:b/>
                <w:sz w:val="24"/>
                <w:szCs w:val="24"/>
              </w:rPr>
              <w:t>Спеціальність</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93" w:hanging="21"/>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Кількість</w:t>
            </w:r>
            <w:r w:rsidRPr="00F12F7A">
              <w:rPr>
                <w:rFonts w:ascii="Times New Roman" w:hAnsi="Times New Roman" w:cs="Times New Roman"/>
                <w:b/>
                <w:sz w:val="24"/>
                <w:szCs w:val="24"/>
              </w:rPr>
              <w:t xml:space="preserve"> </w:t>
            </w:r>
            <w:r w:rsidRPr="00F12F7A">
              <w:rPr>
                <w:rFonts w:ascii="Times New Roman" w:hAnsi="Times New Roman" w:cs="Times New Roman"/>
                <w:b/>
                <w:sz w:val="24"/>
                <w:szCs w:val="24"/>
                <w:lang w:val="uk-UA"/>
              </w:rPr>
              <w:t>кредитів /годин</w:t>
            </w:r>
          </w:p>
        </w:tc>
        <w:tc>
          <w:tcPr>
            <w:tcW w:w="1559"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69" w:hanging="69"/>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Кількість</w:t>
            </w:r>
          </w:p>
          <w:p w:rsidR="00D17049" w:rsidRPr="00F12F7A" w:rsidRDefault="00D17049" w:rsidP="00D17049">
            <w:pPr>
              <w:pStyle w:val="a3"/>
              <w:tabs>
                <w:tab w:val="left" w:pos="450"/>
                <w:tab w:val="left" w:pos="900"/>
              </w:tabs>
              <w:spacing w:line="240" w:lineRule="auto"/>
              <w:ind w:left="69" w:hanging="69"/>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модулів</w:t>
            </w:r>
          </w:p>
        </w:tc>
        <w:tc>
          <w:tcPr>
            <w:tcW w:w="1701"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46" w:hanging="86"/>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Вид</w:t>
            </w:r>
          </w:p>
          <w:p w:rsidR="00D17049" w:rsidRPr="00F12F7A" w:rsidRDefault="00D17049" w:rsidP="00D17049">
            <w:pPr>
              <w:pStyle w:val="a3"/>
              <w:tabs>
                <w:tab w:val="left" w:pos="450"/>
                <w:tab w:val="left" w:pos="900"/>
              </w:tabs>
              <w:spacing w:line="240" w:lineRule="auto"/>
              <w:ind w:left="46" w:hanging="86"/>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підсумковогоконтролю</w:t>
            </w:r>
          </w:p>
        </w:tc>
        <w:tc>
          <w:tcPr>
            <w:tcW w:w="1985"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85" w:hanging="5"/>
              <w:rPr>
                <w:rFonts w:ascii="Times New Roman" w:hAnsi="Times New Roman" w:cs="Times New Roman"/>
                <w:b/>
                <w:sz w:val="24"/>
                <w:szCs w:val="24"/>
                <w:lang w:val="uk-UA"/>
              </w:rPr>
            </w:pPr>
            <w:r w:rsidRPr="00F12F7A">
              <w:rPr>
                <w:rFonts w:ascii="Times New Roman" w:hAnsi="Times New Roman" w:cs="Times New Roman"/>
                <w:b/>
                <w:sz w:val="24"/>
                <w:szCs w:val="24"/>
                <w:lang w:val="uk-UA"/>
              </w:rPr>
              <w:t>Обов’язковий /</w:t>
            </w:r>
          </w:p>
          <w:p w:rsidR="00D17049" w:rsidRPr="00F12F7A" w:rsidRDefault="00D17049" w:rsidP="00D17049">
            <w:pPr>
              <w:pStyle w:val="a3"/>
              <w:tabs>
                <w:tab w:val="left" w:pos="450"/>
                <w:tab w:val="left" w:pos="900"/>
              </w:tabs>
              <w:spacing w:line="240" w:lineRule="auto"/>
              <w:ind w:left="85" w:hanging="5"/>
              <w:jc w:val="center"/>
              <w:rPr>
                <w:rFonts w:ascii="Times New Roman" w:hAnsi="Times New Roman" w:cs="Times New Roman"/>
                <w:b/>
                <w:sz w:val="24"/>
                <w:szCs w:val="24"/>
              </w:rPr>
            </w:pPr>
            <w:r w:rsidRPr="00F12F7A">
              <w:rPr>
                <w:rFonts w:ascii="Times New Roman" w:hAnsi="Times New Roman" w:cs="Times New Roman"/>
                <w:b/>
                <w:sz w:val="24"/>
                <w:szCs w:val="24"/>
                <w:lang w:val="uk-UA"/>
              </w:rPr>
              <w:t>Вибірковий</w:t>
            </w:r>
          </w:p>
        </w:tc>
      </w:tr>
      <w:tr w:rsidR="00D17049" w:rsidRPr="00F12F7A" w:rsidTr="00D17049">
        <w:trPr>
          <w:trHeight w:val="545"/>
        </w:trPr>
        <w:tc>
          <w:tcPr>
            <w:tcW w:w="1530"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rPr>
              <w:t>4-</w:t>
            </w:r>
            <w:r w:rsidRPr="00F12F7A">
              <w:rPr>
                <w:rFonts w:ascii="Times New Roman" w:hAnsi="Times New Roman" w:cs="Times New Roman"/>
                <w:b/>
                <w:sz w:val="24"/>
                <w:szCs w:val="24"/>
                <w:lang w:val="uk-UA"/>
              </w:rPr>
              <w:t>й</w:t>
            </w:r>
          </w:p>
        </w:tc>
        <w:tc>
          <w:tcPr>
            <w:tcW w:w="1560"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0"/>
              <w:jc w:val="center"/>
              <w:rPr>
                <w:rFonts w:ascii="Times New Roman" w:hAnsi="Times New Roman" w:cs="Times New Roman"/>
                <w:b/>
                <w:sz w:val="24"/>
                <w:szCs w:val="24"/>
                <w:lang w:val="uk-UA"/>
              </w:rPr>
            </w:pPr>
            <w:r>
              <w:rPr>
                <w:rFonts w:ascii="Times New Roman" w:hAnsi="Times New Roman" w:cs="Times New Roman"/>
                <w:b/>
                <w:sz w:val="24"/>
                <w:szCs w:val="24"/>
                <w:lang w:val="uk-UA"/>
              </w:rPr>
              <w:t>7</w:t>
            </w:r>
            <w:r w:rsidRPr="00F12F7A">
              <w:rPr>
                <w:rFonts w:ascii="Times New Roman" w:hAnsi="Times New Roman" w:cs="Times New Roman"/>
                <w:b/>
                <w:sz w:val="24"/>
                <w:szCs w:val="24"/>
                <w:lang w:val="uk-UA"/>
              </w:rPr>
              <w:t>-й</w:t>
            </w:r>
          </w:p>
        </w:tc>
        <w:tc>
          <w:tcPr>
            <w:tcW w:w="3260"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224 «</w:t>
            </w:r>
            <w:r w:rsidRPr="00D17049">
              <w:rPr>
                <w:rFonts w:ascii="Times New Roman" w:hAnsi="Times New Roman" w:cs="Times New Roman"/>
                <w:b/>
                <w:sz w:val="24"/>
                <w:szCs w:val="24"/>
                <w:lang w:val="uk-UA"/>
              </w:rPr>
              <w:t>Фізична терапія, ерготерапія</w:t>
            </w:r>
            <w:r w:rsidRPr="00F12F7A">
              <w:rPr>
                <w:rFonts w:ascii="Times New Roman" w:hAnsi="Times New Roman" w:cs="Times New Roman"/>
                <w:b/>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93" w:hanging="21"/>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3/90</w:t>
            </w:r>
          </w:p>
        </w:tc>
        <w:tc>
          <w:tcPr>
            <w:tcW w:w="1559"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0"/>
              <w:jc w:val="center"/>
              <w:rPr>
                <w:rFonts w:ascii="Times New Roman" w:hAnsi="Times New Roman" w:cs="Times New Roman"/>
                <w:b/>
                <w:sz w:val="24"/>
                <w:szCs w:val="24"/>
                <w:lang w:val="uk-UA"/>
              </w:rPr>
            </w:pPr>
            <w:r>
              <w:rPr>
                <w:rFonts w:ascii="Times New Roman" w:hAnsi="Times New Roman" w:cs="Times New Roman"/>
                <w:b/>
                <w:sz w:val="24"/>
                <w:szCs w:val="24"/>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0"/>
              <w:jc w:val="center"/>
              <w:rPr>
                <w:rFonts w:ascii="Times New Roman" w:hAnsi="Times New Roman" w:cs="Times New Roman"/>
                <w:b/>
                <w:sz w:val="24"/>
                <w:szCs w:val="24"/>
                <w:lang w:val="uk-UA"/>
              </w:rPr>
            </w:pPr>
            <w:r w:rsidRPr="00F12F7A">
              <w:rPr>
                <w:rFonts w:ascii="Times New Roman" w:hAnsi="Times New Roman" w:cs="Times New Roman"/>
                <w:b/>
                <w:sz w:val="24"/>
                <w:szCs w:val="24"/>
                <w:lang w:val="uk-UA"/>
              </w:rPr>
              <w:t>Залік</w:t>
            </w:r>
          </w:p>
        </w:tc>
        <w:tc>
          <w:tcPr>
            <w:tcW w:w="1985" w:type="dxa"/>
            <w:tcBorders>
              <w:top w:val="single" w:sz="4" w:space="0" w:color="auto"/>
              <w:left w:val="single" w:sz="4" w:space="0" w:color="auto"/>
              <w:bottom w:val="single" w:sz="4" w:space="0" w:color="auto"/>
              <w:right w:val="single" w:sz="4" w:space="0" w:color="auto"/>
            </w:tcBorders>
            <w:hideMark/>
          </w:tcPr>
          <w:p w:rsidR="00D17049" w:rsidRPr="00F12F7A" w:rsidRDefault="00D17049" w:rsidP="00D17049">
            <w:pPr>
              <w:pStyle w:val="a3"/>
              <w:tabs>
                <w:tab w:val="left" w:pos="450"/>
                <w:tab w:val="left" w:pos="900"/>
              </w:tabs>
              <w:spacing w:line="240" w:lineRule="auto"/>
              <w:ind w:left="0"/>
              <w:jc w:val="center"/>
              <w:rPr>
                <w:rFonts w:ascii="Times New Roman" w:hAnsi="Times New Roman" w:cs="Times New Roman"/>
                <w:b/>
                <w:sz w:val="24"/>
                <w:szCs w:val="24"/>
              </w:rPr>
            </w:pPr>
            <w:r w:rsidRPr="00F12F7A">
              <w:rPr>
                <w:rFonts w:ascii="Times New Roman" w:hAnsi="Times New Roman" w:cs="Times New Roman"/>
                <w:b/>
                <w:sz w:val="24"/>
                <w:szCs w:val="24"/>
                <w:lang w:val="uk-UA"/>
              </w:rPr>
              <w:t>Обов’язковий</w:t>
            </w:r>
          </w:p>
        </w:tc>
      </w:tr>
    </w:tbl>
    <w:p w:rsidR="00D17049" w:rsidRPr="00235528" w:rsidRDefault="00D17049" w:rsidP="00235528">
      <w:pPr>
        <w:widowControl w:val="0"/>
        <w:autoSpaceDE w:val="0"/>
        <w:autoSpaceDN w:val="0"/>
        <w:spacing w:before="1" w:after="0" w:line="240" w:lineRule="auto"/>
        <w:ind w:right="396" w:firstLine="287"/>
        <w:jc w:val="both"/>
        <w:rPr>
          <w:rFonts w:ascii="Times New Roman" w:eastAsia="Calibri" w:hAnsi="Times New Roman" w:cs="Times New Roman"/>
          <w:b/>
          <w:noProof/>
          <w:sz w:val="24"/>
          <w:szCs w:val="24"/>
          <w:lang w:val="uk-UA" w:eastAsia="ru-RU"/>
        </w:rPr>
      </w:pPr>
    </w:p>
    <w:p w:rsidR="000C4A53" w:rsidRPr="00235528" w:rsidRDefault="000C4A53" w:rsidP="00235528">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t xml:space="preserve">4. Передумови вивчення </w:t>
      </w:r>
      <w:r w:rsidR="00FE3E48" w:rsidRPr="00235528">
        <w:rPr>
          <w:rFonts w:ascii="Times New Roman" w:eastAsia="Times New Roman" w:hAnsi="Times New Roman" w:cs="Times New Roman"/>
          <w:b/>
          <w:color w:val="000000"/>
          <w:sz w:val="24"/>
          <w:szCs w:val="24"/>
          <w:lang w:val="uk-UA" w:eastAsia="ru-RU"/>
        </w:rPr>
        <w:t>освітньо</w:t>
      </w:r>
      <w:r w:rsidR="00AA6375" w:rsidRPr="00235528">
        <w:rPr>
          <w:rFonts w:ascii="Times New Roman" w:eastAsia="Times New Roman" w:hAnsi="Times New Roman" w:cs="Times New Roman"/>
          <w:b/>
          <w:color w:val="000000"/>
          <w:sz w:val="24"/>
          <w:szCs w:val="24"/>
          <w:lang w:val="uk-UA" w:eastAsia="ru-RU"/>
        </w:rPr>
        <w:t>го компонента</w:t>
      </w:r>
    </w:p>
    <w:p w:rsidR="00650976" w:rsidRPr="00235528" w:rsidRDefault="007C3814" w:rsidP="00235528">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235528">
        <w:rPr>
          <w:rFonts w:ascii="Times New Roman" w:eastAsia="Times New Roman" w:hAnsi="Times New Roman" w:cs="Times New Roman"/>
          <w:color w:val="000000"/>
          <w:sz w:val="24"/>
          <w:szCs w:val="24"/>
          <w:lang w:val="uk-UA" w:eastAsia="ru-RU"/>
        </w:rPr>
        <w:t xml:space="preserve">- </w:t>
      </w:r>
      <w:r w:rsidR="00D17049">
        <w:rPr>
          <w:rFonts w:ascii="Times New Roman" w:eastAsia="Times New Roman" w:hAnsi="Times New Roman" w:cs="Times New Roman"/>
          <w:color w:val="000000"/>
          <w:sz w:val="24"/>
          <w:szCs w:val="24"/>
          <w:lang w:val="uk-UA" w:eastAsia="ru-RU"/>
        </w:rPr>
        <w:t>ґрунтується на пререквізитах: «Ділова у</w:t>
      </w:r>
      <w:r w:rsidR="00650976" w:rsidRPr="00235528">
        <w:rPr>
          <w:rFonts w:ascii="Times New Roman" w:eastAsia="Times New Roman" w:hAnsi="Times New Roman" w:cs="Times New Roman"/>
          <w:color w:val="000000"/>
          <w:sz w:val="24"/>
          <w:szCs w:val="24"/>
          <w:lang w:val="uk-UA" w:eastAsia="ru-RU"/>
        </w:rPr>
        <w:t>країнська мова»,</w:t>
      </w:r>
      <w:r w:rsidR="00650976" w:rsidRPr="00235528">
        <w:rPr>
          <w:rFonts w:ascii="Times New Roman" w:eastAsia="Calibri" w:hAnsi="Times New Roman" w:cs="Times New Roman"/>
          <w:sz w:val="24"/>
          <w:szCs w:val="24"/>
          <w:lang w:val="uk-UA"/>
        </w:rPr>
        <w:t xml:space="preserve"> «</w:t>
      </w:r>
      <w:r w:rsidR="00D17049">
        <w:rPr>
          <w:rFonts w:ascii="Times New Roman" w:eastAsia="Times New Roman" w:hAnsi="Times New Roman" w:cs="Times New Roman"/>
          <w:color w:val="000000"/>
          <w:sz w:val="24"/>
          <w:szCs w:val="24"/>
          <w:lang w:val="uk-UA" w:eastAsia="ru-RU"/>
        </w:rPr>
        <w:t>А</w:t>
      </w:r>
      <w:r w:rsidR="00650976" w:rsidRPr="00235528">
        <w:rPr>
          <w:rFonts w:ascii="Times New Roman" w:eastAsia="Times New Roman" w:hAnsi="Times New Roman" w:cs="Times New Roman"/>
          <w:color w:val="000000"/>
          <w:sz w:val="24"/>
          <w:szCs w:val="24"/>
          <w:lang w:val="uk-UA" w:eastAsia="ru-RU"/>
        </w:rPr>
        <w:t>натомія людини», «Фізіологія</w:t>
      </w:r>
      <w:r w:rsidR="00D17049">
        <w:rPr>
          <w:rFonts w:ascii="Times New Roman" w:eastAsia="Times New Roman" w:hAnsi="Times New Roman" w:cs="Times New Roman"/>
          <w:color w:val="000000"/>
          <w:sz w:val="24"/>
          <w:szCs w:val="24"/>
          <w:lang w:val="uk-UA" w:eastAsia="ru-RU"/>
        </w:rPr>
        <w:t xml:space="preserve"> людини», «К</w:t>
      </w:r>
      <w:r w:rsidR="00650976" w:rsidRPr="00235528">
        <w:rPr>
          <w:rFonts w:ascii="Times New Roman" w:eastAsia="Times New Roman" w:hAnsi="Times New Roman" w:cs="Times New Roman"/>
          <w:color w:val="000000"/>
          <w:sz w:val="24"/>
          <w:szCs w:val="24"/>
          <w:lang w:val="uk-UA" w:eastAsia="ru-RU"/>
        </w:rPr>
        <w:t>омп’ютерна техніка</w:t>
      </w:r>
      <w:r w:rsidR="00D17049">
        <w:rPr>
          <w:rFonts w:ascii="Times New Roman" w:eastAsia="Times New Roman" w:hAnsi="Times New Roman" w:cs="Times New Roman"/>
          <w:color w:val="000000"/>
          <w:sz w:val="24"/>
          <w:szCs w:val="24"/>
          <w:lang w:val="uk-UA" w:eastAsia="ru-RU"/>
        </w:rPr>
        <w:t xml:space="preserve"> та методи математичної статистики</w:t>
      </w:r>
      <w:r w:rsidR="00650976" w:rsidRPr="00235528">
        <w:rPr>
          <w:rFonts w:ascii="Times New Roman" w:eastAsia="Times New Roman" w:hAnsi="Times New Roman" w:cs="Times New Roman"/>
          <w:color w:val="000000"/>
          <w:sz w:val="24"/>
          <w:szCs w:val="24"/>
          <w:lang w:val="uk-UA" w:eastAsia="ru-RU"/>
        </w:rPr>
        <w:t>»</w:t>
      </w:r>
      <w:r w:rsidR="00650976" w:rsidRPr="00235528">
        <w:rPr>
          <w:rFonts w:ascii="Times New Roman" w:eastAsia="Calibri" w:hAnsi="Times New Roman" w:cs="Times New Roman"/>
          <w:sz w:val="24"/>
          <w:szCs w:val="24"/>
          <w:lang w:val="uk-UA"/>
        </w:rPr>
        <w:t xml:space="preserve">, </w:t>
      </w:r>
      <w:r w:rsidR="00D17049">
        <w:rPr>
          <w:rFonts w:ascii="Times New Roman" w:eastAsia="Calibri" w:hAnsi="Times New Roman" w:cs="Times New Roman"/>
          <w:sz w:val="24"/>
          <w:szCs w:val="24"/>
          <w:lang w:val="uk-UA"/>
        </w:rPr>
        <w:t>«Основи п</w:t>
      </w:r>
      <w:r w:rsidR="00D17049">
        <w:rPr>
          <w:rFonts w:ascii="Times New Roman" w:eastAsia="Times New Roman" w:hAnsi="Times New Roman" w:cs="Times New Roman"/>
          <w:color w:val="000000"/>
          <w:sz w:val="24"/>
          <w:szCs w:val="24"/>
          <w:lang w:val="uk-UA" w:eastAsia="ru-RU"/>
        </w:rPr>
        <w:t xml:space="preserve">сихології та </w:t>
      </w:r>
      <w:r w:rsidR="00DD0112">
        <w:rPr>
          <w:rFonts w:ascii="Times New Roman" w:eastAsia="Times New Roman" w:hAnsi="Times New Roman" w:cs="Times New Roman"/>
          <w:color w:val="000000"/>
          <w:sz w:val="24"/>
          <w:szCs w:val="24"/>
          <w:lang w:val="uk-UA" w:eastAsia="ru-RU"/>
        </w:rPr>
        <w:t>міжособового спілкування</w:t>
      </w:r>
      <w:r w:rsidR="00650976" w:rsidRPr="00235528">
        <w:rPr>
          <w:rFonts w:ascii="Times New Roman" w:eastAsia="Times New Roman" w:hAnsi="Times New Roman" w:cs="Times New Roman"/>
          <w:color w:val="000000"/>
          <w:sz w:val="24"/>
          <w:szCs w:val="24"/>
          <w:lang w:val="uk-UA" w:eastAsia="ru-RU"/>
        </w:rPr>
        <w:t>»</w:t>
      </w:r>
      <w:r w:rsidR="00650976" w:rsidRPr="00235528">
        <w:rPr>
          <w:rFonts w:ascii="Times New Roman" w:eastAsia="Calibri" w:hAnsi="Times New Roman" w:cs="Times New Roman"/>
          <w:sz w:val="24"/>
          <w:szCs w:val="24"/>
          <w:lang w:val="uk-UA"/>
        </w:rPr>
        <w:t xml:space="preserve">, </w:t>
      </w:r>
      <w:r w:rsidR="00650976" w:rsidRPr="00235528">
        <w:rPr>
          <w:rFonts w:ascii="Times New Roman" w:eastAsia="Times New Roman" w:hAnsi="Times New Roman" w:cs="Times New Roman"/>
          <w:color w:val="000000"/>
          <w:sz w:val="24"/>
          <w:szCs w:val="24"/>
          <w:lang w:val="uk-UA" w:eastAsia="ru-RU"/>
        </w:rPr>
        <w:t>«Ерготерапія».</w:t>
      </w:r>
    </w:p>
    <w:p w:rsidR="00650976" w:rsidRPr="00235528" w:rsidRDefault="00650976" w:rsidP="00235528">
      <w:pPr>
        <w:spacing w:after="0" w:line="240" w:lineRule="auto"/>
        <w:jc w:val="both"/>
        <w:rPr>
          <w:rFonts w:ascii="Times New Roman" w:eastAsia="Times New Roman" w:hAnsi="Times New Roman" w:cs="Times New Roman"/>
          <w:color w:val="000000"/>
          <w:sz w:val="24"/>
          <w:szCs w:val="24"/>
          <w:lang w:val="uk-UA" w:eastAsia="ru-RU"/>
        </w:rPr>
      </w:pPr>
      <w:r w:rsidRPr="00235528">
        <w:rPr>
          <w:rFonts w:ascii="Times New Roman" w:eastAsia="Times New Roman" w:hAnsi="Times New Roman" w:cs="Times New Roman"/>
          <w:color w:val="000000"/>
          <w:sz w:val="24"/>
          <w:szCs w:val="24"/>
          <w:lang w:val="uk-UA" w:eastAsia="ru-RU"/>
        </w:rPr>
        <w:t xml:space="preserve">      - інтегрується з такими </w:t>
      </w:r>
      <w:r w:rsidR="00AC59C4" w:rsidRPr="00235528">
        <w:rPr>
          <w:rFonts w:ascii="Times New Roman" w:eastAsia="Times New Roman" w:hAnsi="Times New Roman" w:cs="Times New Roman"/>
          <w:color w:val="000000"/>
          <w:sz w:val="24"/>
          <w:szCs w:val="24"/>
          <w:lang w:val="uk-UA" w:eastAsia="ru-RU"/>
        </w:rPr>
        <w:t>ОК</w:t>
      </w:r>
      <w:r w:rsidRPr="00235528">
        <w:rPr>
          <w:rFonts w:ascii="Times New Roman" w:eastAsia="Times New Roman" w:hAnsi="Times New Roman" w:cs="Times New Roman"/>
          <w:color w:val="000000"/>
          <w:sz w:val="24"/>
          <w:szCs w:val="24"/>
          <w:lang w:val="uk-UA" w:eastAsia="ru-RU"/>
        </w:rPr>
        <w:t>: «Долікарська медична допомога», «</w:t>
      </w:r>
      <w:r w:rsidR="00F60E0E" w:rsidRPr="00235528">
        <w:rPr>
          <w:rFonts w:ascii="Times New Roman" w:eastAsia="Times New Roman" w:hAnsi="Times New Roman" w:cs="Times New Roman"/>
          <w:color w:val="000000"/>
          <w:sz w:val="24"/>
          <w:szCs w:val="24"/>
          <w:lang w:val="uk-UA" w:eastAsia="ru-RU"/>
        </w:rPr>
        <w:t>Основи менеджменту, маркетингу та адміністрування у фізичній терапії</w:t>
      </w:r>
      <w:r w:rsidRPr="00235528">
        <w:rPr>
          <w:rFonts w:ascii="Times New Roman" w:eastAsia="Times New Roman" w:hAnsi="Times New Roman" w:cs="Times New Roman"/>
          <w:color w:val="000000"/>
          <w:sz w:val="24"/>
          <w:szCs w:val="24"/>
          <w:lang w:val="uk-UA" w:eastAsia="ru-RU"/>
        </w:rPr>
        <w:t>», «Методологія науково-дослідної роботи».</w:t>
      </w:r>
    </w:p>
    <w:p w:rsidR="006D4E2C" w:rsidRPr="00235528" w:rsidRDefault="006D4E2C" w:rsidP="00235528">
      <w:pPr>
        <w:spacing w:after="0" w:line="240" w:lineRule="auto"/>
        <w:jc w:val="both"/>
        <w:rPr>
          <w:rFonts w:ascii="Times New Roman" w:eastAsia="Times New Roman" w:hAnsi="Times New Roman" w:cs="Times New Roman"/>
          <w:color w:val="000000"/>
          <w:sz w:val="24"/>
          <w:szCs w:val="24"/>
          <w:lang w:val="uk-UA" w:eastAsia="ru-RU"/>
        </w:rPr>
      </w:pPr>
    </w:p>
    <w:p w:rsidR="000C4A53" w:rsidRPr="00235528" w:rsidRDefault="000C4A53" w:rsidP="00235528">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t>5. Мета й завдання</w:t>
      </w:r>
      <w:r w:rsidRPr="00235528">
        <w:rPr>
          <w:rFonts w:ascii="Times New Roman" w:eastAsia="Times New Roman" w:hAnsi="Times New Roman" w:cs="Times New Roman"/>
          <w:color w:val="000000"/>
          <w:sz w:val="24"/>
          <w:szCs w:val="24"/>
          <w:lang w:val="uk-UA" w:eastAsia="ru-RU"/>
        </w:rPr>
        <w:t xml:space="preserve"> </w:t>
      </w:r>
      <w:r w:rsidR="00FE3E48" w:rsidRPr="00235528">
        <w:rPr>
          <w:rFonts w:ascii="Times New Roman" w:eastAsia="Times New Roman" w:hAnsi="Times New Roman" w:cs="Times New Roman"/>
          <w:b/>
          <w:color w:val="000000"/>
          <w:sz w:val="24"/>
          <w:szCs w:val="24"/>
          <w:lang w:val="uk-UA" w:eastAsia="ru-RU"/>
        </w:rPr>
        <w:t>освітньо</w:t>
      </w:r>
      <w:r w:rsidR="00AA6375" w:rsidRPr="00235528">
        <w:rPr>
          <w:rFonts w:ascii="Times New Roman" w:eastAsia="Times New Roman" w:hAnsi="Times New Roman" w:cs="Times New Roman"/>
          <w:b/>
          <w:color w:val="000000"/>
          <w:sz w:val="24"/>
          <w:szCs w:val="24"/>
          <w:lang w:val="uk-UA" w:eastAsia="ru-RU"/>
        </w:rPr>
        <w:t>го компонента</w:t>
      </w:r>
    </w:p>
    <w:p w:rsidR="00AA6375" w:rsidRPr="00235528" w:rsidRDefault="00AA6375" w:rsidP="00235528">
      <w:pPr>
        <w:tabs>
          <w:tab w:val="left" w:pos="720"/>
        </w:tabs>
        <w:spacing w:after="0" w:line="240" w:lineRule="auto"/>
        <w:ind w:right="-15" w:firstLine="540"/>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 xml:space="preserve">Метою вивчення освітнього компонента є формування у майбутніх фахівців відповідних компетентностей щодо стану і охорони праці в галузі відповідно до напряму їх підготовки для здійснення ефективної професійної діяльності шляхом забезпечення оптимального управління охороною праці на об’єктах господарської  діяльності в охороні здоров’я, формування відповідальності за особисту та колективну безпеку і усвідомлення необхідності обов’язкового виконання в повному обсязі всіх заходів гарантування безпеки праці на робочих місцях. </w:t>
      </w:r>
    </w:p>
    <w:p w:rsidR="00AA6375" w:rsidRPr="00235528" w:rsidRDefault="00AA6375" w:rsidP="00235528">
      <w:pPr>
        <w:tabs>
          <w:tab w:val="left" w:pos="720"/>
        </w:tabs>
        <w:spacing w:after="0" w:line="240" w:lineRule="auto"/>
        <w:ind w:right="-15" w:firstLine="540"/>
        <w:jc w:val="both"/>
        <w:rPr>
          <w:rFonts w:ascii="Times New Roman" w:eastAsia="Times New Roman" w:hAnsi="Times New Roman" w:cs="Times New Roman"/>
          <w:sz w:val="24"/>
          <w:szCs w:val="24"/>
          <w:lang w:val="uk-UA" w:eastAsia="ru-RU"/>
        </w:rPr>
      </w:pPr>
    </w:p>
    <w:p w:rsidR="00AA6375" w:rsidRPr="00235528" w:rsidRDefault="00AA6375" w:rsidP="00235528">
      <w:pPr>
        <w:tabs>
          <w:tab w:val="left" w:pos="720"/>
        </w:tabs>
        <w:spacing w:after="0" w:line="240" w:lineRule="auto"/>
        <w:ind w:right="-15" w:firstLine="540"/>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b/>
          <w:color w:val="000000"/>
          <w:sz w:val="24"/>
          <w:szCs w:val="24"/>
          <w:lang w:val="uk-UA" w:eastAsia="ru-RU"/>
        </w:rPr>
        <w:t xml:space="preserve">Основними завданнями вивчення освітнього компонента є: </w:t>
      </w:r>
    </w:p>
    <w:p w:rsidR="00AA6375" w:rsidRPr="00235528" w:rsidRDefault="00DD0112" w:rsidP="00235528">
      <w:pPr>
        <w:tabs>
          <w:tab w:val="left" w:pos="720"/>
        </w:tabs>
        <w:spacing w:after="0" w:line="240" w:lineRule="auto"/>
        <w:ind w:right="-15" w:firstLine="540"/>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З</w:t>
      </w:r>
      <w:r w:rsidR="00AA6375" w:rsidRPr="00235528">
        <w:rPr>
          <w:rFonts w:ascii="Times New Roman" w:hAnsi="Times New Roman" w:cs="Times New Roman"/>
          <w:color w:val="000000"/>
          <w:sz w:val="24"/>
          <w:szCs w:val="24"/>
          <w:lang w:val="uk-UA"/>
        </w:rPr>
        <w:t>абезпечення збереження життя, здоров’я і працездатності медичних працівників у виробничих умовах шляхом застосування комплексу законодавчих, організаційних, інженерно-технічних, санітарно-гігієнічних, лікувально-профілактичних та інших заходів, виховання морально-етичних цінностей, спрямованих на профілактику виробничого травматизму та виникнення професійних і ви</w:t>
      </w:r>
      <w:r w:rsidR="00762B16" w:rsidRPr="00235528">
        <w:rPr>
          <w:rFonts w:ascii="Times New Roman" w:hAnsi="Times New Roman" w:cs="Times New Roman"/>
          <w:color w:val="000000"/>
          <w:sz w:val="24"/>
          <w:szCs w:val="24"/>
          <w:lang w:val="uk-UA"/>
        </w:rPr>
        <w:t>робничо</w:t>
      </w:r>
      <w:r w:rsidR="00AA6375" w:rsidRPr="00235528">
        <w:rPr>
          <w:rFonts w:ascii="Times New Roman" w:hAnsi="Times New Roman" w:cs="Times New Roman"/>
          <w:color w:val="000000"/>
          <w:sz w:val="24"/>
          <w:szCs w:val="24"/>
          <w:lang w:val="uk-UA"/>
        </w:rPr>
        <w:t>обумовлених захворювань.</w:t>
      </w:r>
      <w:r w:rsidR="00AA6375" w:rsidRPr="00235528">
        <w:rPr>
          <w:rFonts w:ascii="Times New Roman" w:hAnsi="Times New Roman" w:cs="Times New Roman"/>
          <w:color w:val="000000"/>
          <w:sz w:val="24"/>
          <w:szCs w:val="24"/>
          <w:lang w:val="uk-UA"/>
        </w:rPr>
        <w:cr/>
      </w:r>
    </w:p>
    <w:p w:rsidR="00CC6736" w:rsidRPr="00235528" w:rsidRDefault="00CC6736" w:rsidP="00235528">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t>6. Компетентності </w:t>
      </w:r>
    </w:p>
    <w:p w:rsidR="00CC6736" w:rsidRPr="00235528" w:rsidRDefault="00CC6736" w:rsidP="00235528">
      <w:pPr>
        <w:spacing w:before="120" w:after="0" w:line="240" w:lineRule="auto"/>
        <w:ind w:right="-1" w:firstLine="567"/>
        <w:jc w:val="both"/>
        <w:rPr>
          <w:rFonts w:ascii="Times New Roman" w:eastAsia="Times New Roman" w:hAnsi="Times New Roman" w:cs="Times New Roman"/>
          <w:color w:val="000000"/>
          <w:sz w:val="24"/>
          <w:szCs w:val="24"/>
          <w:lang w:val="uk-UA" w:eastAsia="ru-RU"/>
        </w:rPr>
      </w:pPr>
      <w:r w:rsidRPr="00235528">
        <w:rPr>
          <w:rFonts w:ascii="Times New Roman" w:eastAsia="Times New Roman" w:hAnsi="Times New Roman" w:cs="Times New Roman"/>
          <w:color w:val="000000"/>
          <w:sz w:val="24"/>
          <w:szCs w:val="24"/>
          <w:lang w:val="uk-UA" w:eastAsia="ru-RU"/>
        </w:rPr>
        <w:t xml:space="preserve">Згідно з вимогами Стандарту вищої освіти та Освітньої професійної програми підготовки бакалавра </w:t>
      </w:r>
      <w:r w:rsidR="00DD0112">
        <w:rPr>
          <w:rFonts w:ascii="Times New Roman" w:eastAsia="Times New Roman" w:hAnsi="Times New Roman" w:cs="Times New Roman"/>
          <w:color w:val="000000"/>
          <w:sz w:val="24"/>
          <w:szCs w:val="24"/>
          <w:lang w:val="uk-UA" w:eastAsia="ru-RU"/>
        </w:rPr>
        <w:t xml:space="preserve">цей </w:t>
      </w:r>
      <w:r w:rsidR="00EF37C9" w:rsidRPr="00235528">
        <w:rPr>
          <w:rFonts w:ascii="Times New Roman" w:eastAsia="Times New Roman" w:hAnsi="Times New Roman" w:cs="Times New Roman"/>
          <w:color w:val="000000"/>
          <w:sz w:val="24"/>
          <w:szCs w:val="24"/>
          <w:lang w:val="uk-UA" w:eastAsia="ru-RU"/>
        </w:rPr>
        <w:t>освітній компонент</w:t>
      </w:r>
      <w:r w:rsidRPr="00235528">
        <w:rPr>
          <w:rFonts w:ascii="Times New Roman" w:eastAsia="Times New Roman" w:hAnsi="Times New Roman" w:cs="Times New Roman"/>
          <w:color w:val="000000"/>
          <w:sz w:val="24"/>
          <w:szCs w:val="24"/>
          <w:lang w:val="uk-UA" w:eastAsia="ru-RU"/>
        </w:rPr>
        <w:t xml:space="preserve"> забезпечує набуття здобувачем вищої освіти компетентностей.</w:t>
      </w:r>
    </w:p>
    <w:p w:rsidR="00BD215B" w:rsidRPr="00DD0112" w:rsidRDefault="00BD215B" w:rsidP="00235528">
      <w:pPr>
        <w:pStyle w:val="a3"/>
        <w:spacing w:before="120" w:after="0" w:line="240" w:lineRule="auto"/>
        <w:ind w:left="927" w:right="-1"/>
        <w:jc w:val="both"/>
        <w:rPr>
          <w:rFonts w:ascii="Times New Roman" w:hAnsi="Times New Roman" w:cs="Times New Roman"/>
          <w:sz w:val="24"/>
          <w:szCs w:val="24"/>
          <w:lang w:val="uk-UA"/>
        </w:rPr>
      </w:pPr>
      <w:r w:rsidRPr="00DD0112">
        <w:rPr>
          <w:rFonts w:ascii="Times New Roman" w:hAnsi="Times New Roman" w:cs="Times New Roman"/>
          <w:sz w:val="24"/>
          <w:szCs w:val="24"/>
          <w:lang w:val="uk-UA"/>
        </w:rPr>
        <w:t>Загальні:</w:t>
      </w:r>
    </w:p>
    <w:p w:rsidR="00BD215B" w:rsidRPr="00235528" w:rsidRDefault="00BD215B" w:rsidP="00235528">
      <w:pPr>
        <w:pStyle w:val="a3"/>
        <w:numPr>
          <w:ilvl w:val="0"/>
          <w:numId w:val="8"/>
        </w:numPr>
        <w:spacing w:before="120" w:after="0" w:line="240" w:lineRule="auto"/>
        <w:ind w:right="-1"/>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зна</w:t>
      </w:r>
      <w:r w:rsidR="00DD0112">
        <w:rPr>
          <w:rFonts w:ascii="Times New Roman" w:hAnsi="Times New Roman" w:cs="Times New Roman"/>
          <w:sz w:val="24"/>
          <w:szCs w:val="24"/>
          <w:lang w:val="uk-UA"/>
        </w:rPr>
        <w:t xml:space="preserve">ння та розуміння предметної області та </w:t>
      </w:r>
      <w:r w:rsidRPr="00235528">
        <w:rPr>
          <w:rFonts w:ascii="Times New Roman" w:hAnsi="Times New Roman" w:cs="Times New Roman"/>
          <w:sz w:val="24"/>
          <w:szCs w:val="24"/>
          <w:lang w:val="uk-UA"/>
        </w:rPr>
        <w:t>ро</w:t>
      </w:r>
      <w:r w:rsidR="00DD0112">
        <w:rPr>
          <w:rFonts w:ascii="Times New Roman" w:hAnsi="Times New Roman" w:cs="Times New Roman"/>
          <w:sz w:val="24"/>
          <w:szCs w:val="24"/>
          <w:lang w:val="uk-UA"/>
        </w:rPr>
        <w:t>зуміння професійної діяльності;</w:t>
      </w:r>
    </w:p>
    <w:p w:rsidR="00BD215B" w:rsidRPr="00235528" w:rsidRDefault="00BD215B" w:rsidP="00235528">
      <w:pPr>
        <w:pStyle w:val="a3"/>
        <w:numPr>
          <w:ilvl w:val="0"/>
          <w:numId w:val="8"/>
        </w:numPr>
        <w:spacing w:before="120" w:after="0" w:line="240" w:lineRule="auto"/>
        <w:ind w:right="-1"/>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здатність працювати в команді;</w:t>
      </w:r>
    </w:p>
    <w:p w:rsidR="00BD215B" w:rsidRPr="00235528" w:rsidRDefault="00BD215B" w:rsidP="00235528">
      <w:pPr>
        <w:pStyle w:val="a3"/>
        <w:numPr>
          <w:ilvl w:val="0"/>
          <w:numId w:val="8"/>
        </w:numPr>
        <w:spacing w:before="120" w:after="0" w:line="240" w:lineRule="auto"/>
        <w:ind w:right="-1"/>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lastRenderedPageBreak/>
        <w:t xml:space="preserve">здатність спілкуватися державною мовою як усно, так і письмово; </w:t>
      </w:r>
    </w:p>
    <w:p w:rsidR="00BD215B" w:rsidRPr="00235528" w:rsidRDefault="00BD215B" w:rsidP="00235528">
      <w:pPr>
        <w:pStyle w:val="a3"/>
        <w:numPr>
          <w:ilvl w:val="0"/>
          <w:numId w:val="8"/>
        </w:numPr>
        <w:spacing w:before="120" w:after="0" w:line="240" w:lineRule="auto"/>
        <w:ind w:right="-1"/>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здатність до пошуку, оброблення та аналізу інформації з різних джерел;</w:t>
      </w:r>
    </w:p>
    <w:p w:rsidR="00BD215B" w:rsidRPr="00235528" w:rsidRDefault="00BD215B" w:rsidP="00235528">
      <w:pPr>
        <w:pStyle w:val="a3"/>
        <w:numPr>
          <w:ilvl w:val="0"/>
          <w:numId w:val="8"/>
        </w:numPr>
        <w:spacing w:before="120" w:after="0" w:line="240" w:lineRule="auto"/>
        <w:ind w:right="-1"/>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здатність вчитися і оволодівати сучасними знаннями;</w:t>
      </w:r>
    </w:p>
    <w:p w:rsidR="00BD215B" w:rsidRPr="00235528" w:rsidRDefault="00BD215B" w:rsidP="00235528">
      <w:pPr>
        <w:pStyle w:val="a3"/>
        <w:numPr>
          <w:ilvl w:val="0"/>
          <w:numId w:val="8"/>
        </w:numPr>
        <w:spacing w:before="120" w:after="0" w:line="240" w:lineRule="auto"/>
        <w:ind w:right="-1"/>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здатність застосовувати знання у практичних ситуаціях; </w:t>
      </w:r>
    </w:p>
    <w:p w:rsidR="00BD215B" w:rsidRPr="00235528" w:rsidRDefault="00BD215B" w:rsidP="00235528">
      <w:pPr>
        <w:pStyle w:val="a3"/>
        <w:numPr>
          <w:ilvl w:val="0"/>
          <w:numId w:val="8"/>
        </w:numPr>
        <w:spacing w:before="120" w:after="0" w:line="240" w:lineRule="auto"/>
        <w:ind w:right="-1"/>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здатність діяти соціально відповідально та свідомо; </w:t>
      </w:r>
    </w:p>
    <w:p w:rsidR="00BD215B" w:rsidRPr="00235528" w:rsidRDefault="00DD0112" w:rsidP="00235528">
      <w:pPr>
        <w:pStyle w:val="a3"/>
        <w:numPr>
          <w:ilvl w:val="0"/>
          <w:numId w:val="8"/>
        </w:numPr>
        <w:spacing w:before="120" w:after="0" w:line="240" w:lineRule="auto"/>
        <w:ind w:right="-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здатність реалізувати свої права і обов’язки </w:t>
      </w:r>
      <w:r w:rsidR="00BD215B" w:rsidRPr="00235528">
        <w:rPr>
          <w:rFonts w:ascii="Times New Roman" w:hAnsi="Times New Roman" w:cs="Times New Roman"/>
          <w:sz w:val="24"/>
          <w:szCs w:val="24"/>
          <w:lang w:val="uk-UA"/>
        </w:rPr>
        <w:t>як члена суспільства, усвідомлювати цінності громадянсь</w:t>
      </w:r>
      <w:r>
        <w:rPr>
          <w:rFonts w:ascii="Times New Roman" w:hAnsi="Times New Roman" w:cs="Times New Roman"/>
          <w:sz w:val="24"/>
          <w:szCs w:val="24"/>
          <w:lang w:val="uk-UA"/>
        </w:rPr>
        <w:t xml:space="preserve">кого (вільного демократичного) суспільства та необхідність його сталого розвитку, верховенства права, прав і свобод людини і громадянина в </w:t>
      </w:r>
      <w:r w:rsidR="00BD215B" w:rsidRPr="00235528">
        <w:rPr>
          <w:rFonts w:ascii="Times New Roman" w:hAnsi="Times New Roman" w:cs="Times New Roman"/>
          <w:sz w:val="24"/>
          <w:szCs w:val="24"/>
          <w:lang w:val="uk-UA"/>
        </w:rPr>
        <w:t xml:space="preserve">Україні. </w:t>
      </w:r>
    </w:p>
    <w:p w:rsidR="00BD215B" w:rsidRPr="00DD0112" w:rsidRDefault="00BD215B" w:rsidP="00235528">
      <w:pPr>
        <w:pStyle w:val="a3"/>
        <w:spacing w:before="120" w:after="0" w:line="240" w:lineRule="auto"/>
        <w:ind w:left="927" w:right="-1"/>
        <w:jc w:val="both"/>
        <w:rPr>
          <w:rFonts w:ascii="Times New Roman" w:hAnsi="Times New Roman" w:cs="Times New Roman"/>
          <w:sz w:val="24"/>
          <w:szCs w:val="24"/>
          <w:lang w:val="uk-UA"/>
        </w:rPr>
      </w:pPr>
      <w:r w:rsidRPr="00DD0112">
        <w:rPr>
          <w:rFonts w:ascii="Times New Roman" w:hAnsi="Times New Roman" w:cs="Times New Roman"/>
          <w:sz w:val="24"/>
          <w:szCs w:val="24"/>
          <w:lang w:val="uk-UA"/>
        </w:rPr>
        <w:t>Спеціальн</w:t>
      </w:r>
      <w:r w:rsidR="00484A79" w:rsidRPr="00DD0112">
        <w:rPr>
          <w:rFonts w:ascii="Times New Roman" w:hAnsi="Times New Roman" w:cs="Times New Roman"/>
          <w:sz w:val="24"/>
          <w:szCs w:val="24"/>
          <w:lang w:val="uk-UA"/>
        </w:rPr>
        <w:t>а</w:t>
      </w:r>
      <w:r w:rsidRPr="00DD0112">
        <w:rPr>
          <w:rFonts w:ascii="Times New Roman" w:hAnsi="Times New Roman" w:cs="Times New Roman"/>
          <w:sz w:val="24"/>
          <w:szCs w:val="24"/>
          <w:lang w:val="uk-UA"/>
        </w:rPr>
        <w:t>:</w:t>
      </w:r>
    </w:p>
    <w:p w:rsidR="00BD215B" w:rsidRPr="00235528" w:rsidRDefault="00DD0112" w:rsidP="00235528">
      <w:pPr>
        <w:pStyle w:val="a3"/>
        <w:numPr>
          <w:ilvl w:val="0"/>
          <w:numId w:val="8"/>
        </w:numPr>
        <w:spacing w:before="120" w:after="0" w:line="240" w:lineRule="auto"/>
        <w:ind w:right="-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здатність провадити </w:t>
      </w:r>
      <w:r w:rsidR="00BD215B" w:rsidRPr="00235528">
        <w:rPr>
          <w:rFonts w:ascii="Times New Roman" w:hAnsi="Times New Roman" w:cs="Times New Roman"/>
          <w:sz w:val="24"/>
          <w:szCs w:val="24"/>
          <w:lang w:val="uk-UA"/>
        </w:rPr>
        <w:t>безпечну</w:t>
      </w:r>
      <w:r>
        <w:rPr>
          <w:rFonts w:ascii="Times New Roman" w:hAnsi="Times New Roman" w:cs="Times New Roman"/>
          <w:sz w:val="24"/>
          <w:szCs w:val="24"/>
          <w:lang w:val="uk-UA"/>
        </w:rPr>
        <w:t xml:space="preserve"> </w:t>
      </w:r>
      <w:r w:rsidR="00BD215B" w:rsidRPr="00235528">
        <w:rPr>
          <w:rFonts w:ascii="Times New Roman" w:hAnsi="Times New Roman" w:cs="Times New Roman"/>
          <w:sz w:val="24"/>
          <w:szCs w:val="24"/>
          <w:lang w:val="uk-UA"/>
        </w:rPr>
        <w:t xml:space="preserve">для </w:t>
      </w:r>
      <w:r>
        <w:rPr>
          <w:rFonts w:ascii="Times New Roman" w:hAnsi="Times New Roman" w:cs="Times New Roman"/>
          <w:sz w:val="24"/>
          <w:szCs w:val="24"/>
          <w:lang w:val="uk-UA"/>
        </w:rPr>
        <w:t xml:space="preserve">пацієнта/клієнта та практикуючого фахівця практичну діяльність з </w:t>
      </w:r>
      <w:r w:rsidR="00BD215B" w:rsidRPr="00235528">
        <w:rPr>
          <w:rFonts w:ascii="Times New Roman" w:hAnsi="Times New Roman" w:cs="Times New Roman"/>
          <w:sz w:val="24"/>
          <w:szCs w:val="24"/>
          <w:lang w:val="uk-UA"/>
        </w:rPr>
        <w:t xml:space="preserve">фізичної терапії, ерготерапії у травматології та ортопедії, неврології </w:t>
      </w:r>
      <w:r>
        <w:rPr>
          <w:rFonts w:ascii="Times New Roman" w:hAnsi="Times New Roman" w:cs="Times New Roman"/>
          <w:sz w:val="24"/>
          <w:szCs w:val="24"/>
          <w:lang w:val="uk-UA"/>
        </w:rPr>
        <w:t xml:space="preserve">та нейрохірургії,  кардіології та пульмонології, а також </w:t>
      </w:r>
      <w:r w:rsidR="00BD215B" w:rsidRPr="00235528">
        <w:rPr>
          <w:rFonts w:ascii="Times New Roman" w:hAnsi="Times New Roman" w:cs="Times New Roman"/>
          <w:sz w:val="24"/>
          <w:szCs w:val="24"/>
          <w:lang w:val="uk-UA"/>
        </w:rPr>
        <w:t xml:space="preserve">інших областях медицини. </w:t>
      </w:r>
    </w:p>
    <w:p w:rsidR="00145F58" w:rsidRPr="00235528" w:rsidRDefault="00145F58" w:rsidP="00235528">
      <w:pPr>
        <w:pStyle w:val="a3"/>
        <w:tabs>
          <w:tab w:val="left" w:pos="450"/>
        </w:tabs>
        <w:spacing w:line="240" w:lineRule="auto"/>
        <w:ind w:left="0" w:firstLine="720"/>
        <w:jc w:val="both"/>
        <w:rPr>
          <w:rFonts w:ascii="Times New Roman" w:hAnsi="Times New Roman" w:cs="Times New Roman"/>
          <w:b/>
          <w:sz w:val="24"/>
          <w:szCs w:val="24"/>
          <w:lang w:val="uk-UA"/>
        </w:rPr>
      </w:pPr>
    </w:p>
    <w:p w:rsidR="00030C37" w:rsidRPr="00235528" w:rsidRDefault="00030C37" w:rsidP="00235528">
      <w:pPr>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t xml:space="preserve">7. Результати навчання згідно профілю програми, після вивчення </w:t>
      </w:r>
      <w:r w:rsidR="00FE3E48" w:rsidRPr="00235528">
        <w:rPr>
          <w:rFonts w:ascii="Times New Roman" w:eastAsia="Times New Roman" w:hAnsi="Times New Roman" w:cs="Times New Roman"/>
          <w:b/>
          <w:color w:val="000000"/>
          <w:sz w:val="24"/>
          <w:szCs w:val="24"/>
          <w:lang w:val="uk-UA" w:eastAsia="ru-RU"/>
        </w:rPr>
        <w:t>освітньо</w:t>
      </w:r>
      <w:r w:rsidR="00AC59C4" w:rsidRPr="00235528">
        <w:rPr>
          <w:rFonts w:ascii="Times New Roman" w:eastAsia="Times New Roman" w:hAnsi="Times New Roman" w:cs="Times New Roman"/>
          <w:b/>
          <w:color w:val="000000"/>
          <w:sz w:val="24"/>
          <w:szCs w:val="24"/>
          <w:lang w:val="uk-UA" w:eastAsia="ru-RU"/>
        </w:rPr>
        <w:t>го</w:t>
      </w:r>
      <w:r w:rsidR="00FE3E48" w:rsidRPr="00235528">
        <w:rPr>
          <w:rFonts w:ascii="Times New Roman" w:eastAsia="Times New Roman" w:hAnsi="Times New Roman" w:cs="Times New Roman"/>
          <w:b/>
          <w:color w:val="000000"/>
          <w:sz w:val="24"/>
          <w:szCs w:val="24"/>
          <w:lang w:val="uk-UA" w:eastAsia="ru-RU"/>
        </w:rPr>
        <w:t xml:space="preserve"> компонент</w:t>
      </w:r>
      <w:r w:rsidR="00AC59C4" w:rsidRPr="00235528">
        <w:rPr>
          <w:rFonts w:ascii="Times New Roman" w:eastAsia="Times New Roman" w:hAnsi="Times New Roman" w:cs="Times New Roman"/>
          <w:b/>
          <w:color w:val="000000"/>
          <w:sz w:val="24"/>
          <w:szCs w:val="24"/>
          <w:lang w:val="uk-UA" w:eastAsia="ru-RU"/>
        </w:rPr>
        <w:t>а</w:t>
      </w:r>
      <w:r w:rsidRPr="00235528">
        <w:rPr>
          <w:rFonts w:ascii="Times New Roman" w:eastAsia="Times New Roman" w:hAnsi="Times New Roman" w:cs="Times New Roman"/>
          <w:b/>
          <w:color w:val="000000"/>
          <w:sz w:val="24"/>
          <w:szCs w:val="24"/>
          <w:lang w:val="uk-UA" w:eastAsia="ru-RU"/>
        </w:rPr>
        <w:t>:</w:t>
      </w:r>
    </w:p>
    <w:p w:rsidR="00BD215B" w:rsidRPr="00235528" w:rsidRDefault="00BD215B" w:rsidP="00235528">
      <w:pPr>
        <w:widowControl w:val="0"/>
        <w:numPr>
          <w:ilvl w:val="0"/>
          <w:numId w:val="11"/>
        </w:numPr>
        <w:suppressAutoHyphens/>
        <w:spacing w:after="0" w:line="240" w:lineRule="auto"/>
        <w:ind w:firstLine="540"/>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діяти згідно з нормативно-правовими вимогами та нормами професійної етики;</w:t>
      </w:r>
    </w:p>
    <w:p w:rsidR="00BD215B" w:rsidRPr="00235528" w:rsidRDefault="004324CD" w:rsidP="00235528">
      <w:pPr>
        <w:numPr>
          <w:ilvl w:val="0"/>
          <w:numId w:val="11"/>
        </w:numPr>
        <w:spacing w:after="160" w:line="240" w:lineRule="auto"/>
        <w:ind w:firstLine="45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безпечно  та  ефективно використовувати обладнання для проведення реабілітаційних заходів, контролю </w:t>
      </w:r>
      <w:r w:rsidR="00BD215B" w:rsidRPr="00235528">
        <w:rPr>
          <w:rFonts w:ascii="Times New Roman" w:eastAsia="Times New Roman" w:hAnsi="Times New Roman" w:cs="Times New Roman"/>
          <w:sz w:val="24"/>
          <w:szCs w:val="24"/>
          <w:lang w:val="uk-UA" w:eastAsia="ru-RU"/>
        </w:rPr>
        <w:t>осно</w:t>
      </w:r>
      <w:r>
        <w:rPr>
          <w:rFonts w:ascii="Times New Roman" w:eastAsia="Times New Roman" w:hAnsi="Times New Roman" w:cs="Times New Roman"/>
          <w:sz w:val="24"/>
          <w:szCs w:val="24"/>
          <w:lang w:val="uk-UA" w:eastAsia="ru-RU"/>
        </w:rPr>
        <w:t xml:space="preserve">вних життєвих показників </w:t>
      </w:r>
      <w:r w:rsidR="00BD215B" w:rsidRPr="00235528">
        <w:rPr>
          <w:rFonts w:ascii="Times New Roman" w:eastAsia="Times New Roman" w:hAnsi="Times New Roman" w:cs="Times New Roman"/>
          <w:sz w:val="24"/>
          <w:szCs w:val="24"/>
          <w:lang w:val="uk-UA" w:eastAsia="ru-RU"/>
        </w:rPr>
        <w:t>пацієнта, допоміжні технічні засоби реабілітації для пере</w:t>
      </w:r>
      <w:r w:rsidR="00AA2A18" w:rsidRPr="00235528">
        <w:rPr>
          <w:rFonts w:ascii="Times New Roman" w:eastAsia="Times New Roman" w:hAnsi="Times New Roman" w:cs="Times New Roman"/>
          <w:sz w:val="24"/>
          <w:szCs w:val="24"/>
          <w:lang w:val="uk-UA" w:eastAsia="ru-RU"/>
        </w:rPr>
        <w:t>сування та самообслуговування;</w:t>
      </w:r>
    </w:p>
    <w:p w:rsidR="00AA2A18" w:rsidRPr="00235528" w:rsidRDefault="00AA2A18" w:rsidP="00235528">
      <w:pPr>
        <w:numPr>
          <w:ilvl w:val="0"/>
          <w:numId w:val="11"/>
        </w:numPr>
        <w:spacing w:after="160" w:line="240" w:lineRule="auto"/>
        <w:ind w:firstLine="450"/>
        <w:contextualSpacing/>
        <w:jc w:val="both"/>
        <w:rPr>
          <w:rFonts w:ascii="Times New Roman" w:eastAsia="Times New Roman" w:hAnsi="Times New Roman" w:cs="Times New Roman"/>
          <w:sz w:val="24"/>
          <w:szCs w:val="24"/>
          <w:lang w:val="uk-UA" w:eastAsia="ru-RU"/>
        </w:rPr>
      </w:pPr>
      <w:r w:rsidRPr="00235528">
        <w:rPr>
          <w:rFonts w:ascii="Times New Roman" w:hAnsi="Times New Roman" w:cs="Times New Roman"/>
          <w:sz w:val="24"/>
          <w:szCs w:val="24"/>
          <w:lang w:val="uk-UA"/>
        </w:rPr>
        <w:t>використовувати сучасну комп’ютерну техніку; знаходити інформацію з різних джерел; аналізувати вітчизняні та зарубіжні джерела інформації, необхідної для виконання професійних завдань та прийняття професійних рішень.</w:t>
      </w:r>
    </w:p>
    <w:p w:rsidR="00484A79" w:rsidRPr="00235528" w:rsidRDefault="00484A79" w:rsidP="00235528">
      <w:pPr>
        <w:pStyle w:val="a3"/>
        <w:spacing w:before="120" w:after="0" w:line="240" w:lineRule="auto"/>
        <w:ind w:right="2107"/>
        <w:jc w:val="both"/>
        <w:rPr>
          <w:rFonts w:ascii="Times New Roman" w:eastAsia="Times New Roman" w:hAnsi="Times New Roman" w:cs="Times New Roman"/>
          <w:b/>
          <w:color w:val="000000"/>
          <w:sz w:val="24"/>
          <w:szCs w:val="24"/>
          <w:lang w:val="uk-UA" w:eastAsia="ru-RU"/>
        </w:rPr>
      </w:pPr>
    </w:p>
    <w:p w:rsidR="004A7FA7" w:rsidRPr="00235528" w:rsidRDefault="004A7FA7" w:rsidP="00235528">
      <w:pPr>
        <w:pStyle w:val="a3"/>
        <w:spacing w:before="120" w:after="0" w:line="240" w:lineRule="auto"/>
        <w:ind w:right="210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t xml:space="preserve">8. Методична картка </w:t>
      </w:r>
      <w:r w:rsidR="00FE3E48" w:rsidRPr="00235528">
        <w:rPr>
          <w:rFonts w:ascii="Times New Roman" w:eastAsia="Times New Roman" w:hAnsi="Times New Roman" w:cs="Times New Roman"/>
          <w:b/>
          <w:color w:val="000000"/>
          <w:sz w:val="24"/>
          <w:szCs w:val="24"/>
          <w:lang w:val="uk-UA" w:eastAsia="ru-RU"/>
        </w:rPr>
        <w:t>освітньо</w:t>
      </w:r>
      <w:r w:rsidR="00AA6375" w:rsidRPr="00235528">
        <w:rPr>
          <w:rFonts w:ascii="Times New Roman" w:eastAsia="Times New Roman" w:hAnsi="Times New Roman" w:cs="Times New Roman"/>
          <w:b/>
          <w:color w:val="000000"/>
          <w:sz w:val="24"/>
          <w:szCs w:val="24"/>
          <w:lang w:val="uk-UA" w:eastAsia="ru-RU"/>
        </w:rPr>
        <w:t>го компонента</w:t>
      </w:r>
      <w:r w:rsidRPr="00235528">
        <w:rPr>
          <w:rFonts w:ascii="Times New Roman" w:eastAsia="Times New Roman" w:hAnsi="Times New Roman" w:cs="Times New Roman"/>
          <w:b/>
          <w:color w:val="000000"/>
          <w:sz w:val="24"/>
          <w:szCs w:val="24"/>
          <w:lang w:val="uk-UA" w:eastAsia="ru-RU"/>
        </w:rPr>
        <w:t>:</w:t>
      </w:r>
    </w:p>
    <w:p w:rsidR="004A7FA7" w:rsidRPr="00235528" w:rsidRDefault="004A7FA7" w:rsidP="00235528">
      <w:pPr>
        <w:pStyle w:val="a3"/>
        <w:spacing w:before="120" w:after="0" w:line="240" w:lineRule="auto"/>
        <w:ind w:right="2107"/>
        <w:jc w:val="both"/>
        <w:rPr>
          <w:rFonts w:ascii="Times New Roman" w:eastAsia="Times New Roman" w:hAnsi="Times New Roman" w:cs="Times New Roman"/>
          <w:b/>
          <w:color w:val="000000"/>
          <w:sz w:val="24"/>
          <w:szCs w:val="24"/>
          <w:lang w:val="uk-UA" w:eastAsia="ru-RU"/>
        </w:rPr>
      </w:pPr>
    </w:p>
    <w:p w:rsidR="004A7FA7" w:rsidRPr="00235528" w:rsidRDefault="004A7FA7" w:rsidP="00235528">
      <w:pPr>
        <w:pStyle w:val="a3"/>
        <w:spacing w:before="120" w:after="0" w:line="240" w:lineRule="auto"/>
        <w:ind w:right="210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t>Лекції:</w:t>
      </w:r>
    </w:p>
    <w:tbl>
      <w:tblPr>
        <w:tblStyle w:val="a4"/>
        <w:tblW w:w="14421" w:type="dxa"/>
        <w:tblInd w:w="288" w:type="dxa"/>
        <w:tblLook w:val="04A0" w:firstRow="1" w:lastRow="0" w:firstColumn="1" w:lastColumn="0" w:noHBand="0" w:noVBand="1"/>
      </w:tblPr>
      <w:tblGrid>
        <w:gridCol w:w="1528"/>
        <w:gridCol w:w="12893"/>
      </w:tblGrid>
      <w:tr w:rsidR="004A7FA7" w:rsidRPr="00235528" w:rsidTr="004324CD">
        <w:trPr>
          <w:trHeight w:val="340"/>
        </w:trPr>
        <w:tc>
          <w:tcPr>
            <w:tcW w:w="14421" w:type="dxa"/>
            <w:gridSpan w:val="2"/>
          </w:tcPr>
          <w:p w:rsidR="004A7FA7" w:rsidRPr="00235528" w:rsidRDefault="004A7FA7"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Модуль І</w:t>
            </w:r>
          </w:p>
        </w:tc>
      </w:tr>
      <w:tr w:rsidR="004A7FA7" w:rsidRPr="0043230C" w:rsidTr="004324CD">
        <w:trPr>
          <w:trHeight w:val="297"/>
        </w:trPr>
        <w:tc>
          <w:tcPr>
            <w:tcW w:w="1528" w:type="dxa"/>
          </w:tcPr>
          <w:p w:rsidR="004A7FA7" w:rsidRPr="00235528" w:rsidRDefault="004A7FA7" w:rsidP="00235528">
            <w:pPr>
              <w:autoSpaceDE w:val="0"/>
              <w:autoSpaceDN w:val="0"/>
              <w:adjustRightInd w:val="0"/>
              <w:ind w:right="342"/>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1.</w:t>
            </w:r>
          </w:p>
        </w:tc>
        <w:tc>
          <w:tcPr>
            <w:tcW w:w="12893" w:type="dxa"/>
          </w:tcPr>
          <w:p w:rsidR="004A7FA7" w:rsidRPr="00235528" w:rsidRDefault="009A6DE5" w:rsidP="00235528">
            <w:pPr>
              <w:autoSpaceDE w:val="0"/>
              <w:autoSpaceDN w:val="0"/>
              <w:adjustRightInd w:val="0"/>
              <w:jc w:val="both"/>
              <w:rPr>
                <w:rFonts w:ascii="Times New Roman" w:hAnsi="Times New Roman" w:cs="Times New Roman"/>
                <w:bCs/>
                <w:color w:val="000000"/>
                <w:sz w:val="24"/>
                <w:szCs w:val="24"/>
                <w:lang w:val="uk-UA"/>
              </w:rPr>
            </w:pPr>
            <w:r w:rsidRPr="00235528">
              <w:rPr>
                <w:rFonts w:ascii="Times New Roman" w:hAnsi="Times New Roman" w:cs="Times New Roman"/>
                <w:bCs/>
                <w:color w:val="000000"/>
                <w:sz w:val="24"/>
                <w:szCs w:val="24"/>
                <w:lang w:val="uk-UA"/>
              </w:rPr>
              <w:t xml:space="preserve">Міжнародні норми в галузі охорони праці. Основні законодавчі та нормативно-правові акти з охорони праці в галузі. </w:t>
            </w:r>
          </w:p>
        </w:tc>
      </w:tr>
      <w:tr w:rsidR="00484A79" w:rsidRPr="00235528" w:rsidTr="004324CD">
        <w:trPr>
          <w:trHeight w:val="415"/>
        </w:trPr>
        <w:tc>
          <w:tcPr>
            <w:tcW w:w="1528" w:type="dxa"/>
          </w:tcPr>
          <w:p w:rsidR="00484A79" w:rsidRPr="00235528" w:rsidRDefault="00484A79" w:rsidP="00235528">
            <w:pPr>
              <w:autoSpaceDE w:val="0"/>
              <w:autoSpaceDN w:val="0"/>
              <w:adjustRightInd w:val="0"/>
              <w:ind w:right="342"/>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2.</w:t>
            </w:r>
          </w:p>
        </w:tc>
        <w:tc>
          <w:tcPr>
            <w:tcW w:w="12893" w:type="dxa"/>
          </w:tcPr>
          <w:p w:rsidR="00484A79" w:rsidRPr="00235528" w:rsidRDefault="00484A79" w:rsidP="00235528">
            <w:pPr>
              <w:autoSpaceDE w:val="0"/>
              <w:autoSpaceDN w:val="0"/>
              <w:adjustRightInd w:val="0"/>
              <w:jc w:val="both"/>
              <w:rPr>
                <w:rFonts w:ascii="Times New Roman" w:hAnsi="Times New Roman" w:cs="Times New Roman"/>
                <w:bCs/>
                <w:color w:val="000000"/>
                <w:sz w:val="24"/>
                <w:szCs w:val="24"/>
                <w:lang w:val="uk-UA"/>
              </w:rPr>
            </w:pPr>
            <w:r w:rsidRPr="00235528">
              <w:rPr>
                <w:rFonts w:ascii="Times New Roman" w:eastAsia="Times New Roman" w:hAnsi="Times New Roman" w:cs="Times New Roman"/>
                <w:sz w:val="24"/>
                <w:szCs w:val="24"/>
                <w:lang w:val="uk-UA" w:eastAsia="ru-RU"/>
              </w:rPr>
              <w:t>Система управління охороною праці в організації. Навчання та перевірка знань</w:t>
            </w:r>
            <w:r w:rsidRPr="00235528">
              <w:rPr>
                <w:rFonts w:ascii="Times New Roman" w:eastAsia="Times New Roman" w:hAnsi="Times New Roman" w:cs="Times New Roman"/>
                <w:i/>
                <w:iCs/>
                <w:sz w:val="24"/>
                <w:szCs w:val="24"/>
                <w:lang w:val="uk-UA" w:eastAsia="ru-RU"/>
              </w:rPr>
              <w:t xml:space="preserve"> </w:t>
            </w:r>
            <w:r w:rsidRPr="00235528">
              <w:rPr>
                <w:rFonts w:ascii="Times New Roman" w:eastAsia="Times New Roman" w:hAnsi="Times New Roman" w:cs="Times New Roman"/>
                <w:sz w:val="24"/>
                <w:szCs w:val="24"/>
                <w:lang w:val="uk-UA" w:eastAsia="ru-RU"/>
              </w:rPr>
              <w:t>з питань охорони праці.</w:t>
            </w:r>
            <w:r w:rsidRPr="00235528">
              <w:rPr>
                <w:rFonts w:ascii="Times New Roman" w:hAnsi="Times New Roman" w:cs="Times New Roman"/>
                <w:bCs/>
                <w:color w:val="000000"/>
                <w:sz w:val="24"/>
                <w:szCs w:val="24"/>
                <w:lang w:val="uk-UA"/>
              </w:rPr>
              <w:t xml:space="preserve"> Державний нагляд і громадський контроль за охороною праці.</w:t>
            </w:r>
          </w:p>
        </w:tc>
      </w:tr>
      <w:tr w:rsidR="004A7FA7" w:rsidRPr="0043230C" w:rsidTr="004324CD">
        <w:trPr>
          <w:trHeight w:val="551"/>
        </w:trPr>
        <w:tc>
          <w:tcPr>
            <w:tcW w:w="1528" w:type="dxa"/>
          </w:tcPr>
          <w:p w:rsidR="004A7FA7" w:rsidRPr="00235528" w:rsidRDefault="004A7FA7"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3.</w:t>
            </w:r>
          </w:p>
        </w:tc>
        <w:tc>
          <w:tcPr>
            <w:tcW w:w="12893" w:type="dxa"/>
          </w:tcPr>
          <w:p w:rsidR="004A7FA7" w:rsidRPr="00235528" w:rsidRDefault="009A6DE5" w:rsidP="00235528">
            <w:pPr>
              <w:ind w:right="116"/>
              <w:jc w:val="both"/>
              <w:rPr>
                <w:rFonts w:ascii="Times New Roman" w:hAnsi="Times New Roman" w:cs="Times New Roman"/>
                <w:bCs/>
                <w:color w:val="000000"/>
                <w:sz w:val="24"/>
                <w:szCs w:val="24"/>
                <w:lang w:val="uk-UA"/>
              </w:rPr>
            </w:pPr>
            <w:r w:rsidRPr="00235528">
              <w:rPr>
                <w:rFonts w:ascii="Times New Roman" w:eastAsia="Times New Roman" w:hAnsi="Times New Roman" w:cs="Times New Roman"/>
                <w:sz w:val="24"/>
                <w:szCs w:val="24"/>
                <w:lang w:val="uk-UA" w:eastAsia="ru-RU"/>
              </w:rPr>
              <w:t>Травматизм та професійні захворювання в галузі, їх розслідування та облік.  Соціальне страхування від нещасного випадку та професійного захворювання на виробництві.</w:t>
            </w:r>
          </w:p>
        </w:tc>
      </w:tr>
      <w:tr w:rsidR="004A7FA7" w:rsidRPr="0043230C" w:rsidTr="004324CD">
        <w:trPr>
          <w:trHeight w:val="289"/>
        </w:trPr>
        <w:tc>
          <w:tcPr>
            <w:tcW w:w="1528" w:type="dxa"/>
          </w:tcPr>
          <w:p w:rsidR="004A7FA7" w:rsidRPr="00235528" w:rsidRDefault="004A7FA7"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4.</w:t>
            </w:r>
          </w:p>
        </w:tc>
        <w:tc>
          <w:tcPr>
            <w:tcW w:w="12893" w:type="dxa"/>
          </w:tcPr>
          <w:p w:rsidR="004A7FA7" w:rsidRPr="00235528" w:rsidRDefault="009A6DE5" w:rsidP="00235528">
            <w:pPr>
              <w:autoSpaceDE w:val="0"/>
              <w:autoSpaceDN w:val="0"/>
              <w:adjustRightInd w:val="0"/>
              <w:jc w:val="both"/>
              <w:rPr>
                <w:rFonts w:ascii="Times New Roman" w:hAnsi="Times New Roman" w:cs="Times New Roman"/>
                <w:bCs/>
                <w:color w:val="000000"/>
                <w:sz w:val="24"/>
                <w:szCs w:val="24"/>
                <w:lang w:val="uk-UA"/>
              </w:rPr>
            </w:pPr>
            <w:r w:rsidRPr="00235528">
              <w:rPr>
                <w:rFonts w:ascii="Times New Roman" w:hAnsi="Times New Roman" w:cs="Times New Roman"/>
                <w:bCs/>
                <w:color w:val="000000"/>
                <w:sz w:val="24"/>
                <w:szCs w:val="24"/>
                <w:lang w:val="uk-UA"/>
              </w:rPr>
              <w:t>Фізіологія та гігієна праці медичних працівників. Гігієнічна характеристика умов праці за медичним фахом.</w:t>
            </w:r>
          </w:p>
        </w:tc>
      </w:tr>
      <w:tr w:rsidR="004A7FA7" w:rsidRPr="0043230C" w:rsidTr="004324CD">
        <w:trPr>
          <w:trHeight w:val="340"/>
        </w:trPr>
        <w:tc>
          <w:tcPr>
            <w:tcW w:w="1528" w:type="dxa"/>
          </w:tcPr>
          <w:p w:rsidR="004A7FA7" w:rsidRPr="00235528" w:rsidRDefault="004A7FA7"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5.</w:t>
            </w:r>
          </w:p>
        </w:tc>
        <w:tc>
          <w:tcPr>
            <w:tcW w:w="12893" w:type="dxa"/>
          </w:tcPr>
          <w:p w:rsidR="004A7FA7" w:rsidRPr="00235528" w:rsidRDefault="009A6DE5" w:rsidP="00235528">
            <w:pPr>
              <w:autoSpaceDE w:val="0"/>
              <w:autoSpaceDN w:val="0"/>
              <w:adjustRightInd w:val="0"/>
              <w:jc w:val="both"/>
              <w:rPr>
                <w:rFonts w:ascii="Times New Roman" w:hAnsi="Times New Roman" w:cs="Times New Roman"/>
                <w:bCs/>
                <w:color w:val="000000"/>
                <w:sz w:val="24"/>
                <w:szCs w:val="24"/>
                <w:lang w:val="uk-UA"/>
              </w:rPr>
            </w:pPr>
            <w:r w:rsidRPr="00235528">
              <w:rPr>
                <w:rFonts w:ascii="Times New Roman" w:eastAsia="Times New Roman" w:hAnsi="Times New Roman" w:cs="Times New Roman"/>
                <w:sz w:val="24"/>
                <w:szCs w:val="24"/>
                <w:lang w:val="uk-UA" w:eastAsia="ru-RU"/>
              </w:rPr>
              <w:t>Основи виробничої безпеки та електробезпека в галузі.</w:t>
            </w:r>
          </w:p>
        </w:tc>
      </w:tr>
      <w:tr w:rsidR="004A7FA7" w:rsidRPr="0043230C" w:rsidTr="004324CD">
        <w:trPr>
          <w:trHeight w:val="355"/>
        </w:trPr>
        <w:tc>
          <w:tcPr>
            <w:tcW w:w="1528" w:type="dxa"/>
          </w:tcPr>
          <w:p w:rsidR="004A7FA7" w:rsidRPr="00235528" w:rsidRDefault="004A7FA7"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6.</w:t>
            </w:r>
          </w:p>
        </w:tc>
        <w:tc>
          <w:tcPr>
            <w:tcW w:w="12893" w:type="dxa"/>
          </w:tcPr>
          <w:p w:rsidR="004A7FA7" w:rsidRPr="00235528" w:rsidRDefault="009A6DE5" w:rsidP="00235528">
            <w:pPr>
              <w:ind w:right="116"/>
              <w:jc w:val="both"/>
              <w:rPr>
                <w:rFonts w:ascii="Times New Roman" w:hAnsi="Times New Roman" w:cs="Times New Roman"/>
                <w:bCs/>
                <w:color w:val="000000"/>
                <w:sz w:val="24"/>
                <w:szCs w:val="24"/>
                <w:lang w:val="uk-UA"/>
              </w:rPr>
            </w:pPr>
            <w:r w:rsidRPr="00235528">
              <w:rPr>
                <w:rFonts w:ascii="Times New Roman" w:eastAsia="Times New Roman" w:hAnsi="Times New Roman" w:cs="Times New Roman"/>
                <w:sz w:val="24"/>
                <w:szCs w:val="24"/>
                <w:lang w:val="uk-UA" w:eastAsia="ru-RU"/>
              </w:rPr>
              <w:t>Спеціальні розділи охорони праці в галузі професійної діяльності.</w:t>
            </w:r>
          </w:p>
        </w:tc>
      </w:tr>
      <w:tr w:rsidR="004A7FA7" w:rsidRPr="0043230C" w:rsidTr="004324CD">
        <w:trPr>
          <w:trHeight w:val="381"/>
        </w:trPr>
        <w:tc>
          <w:tcPr>
            <w:tcW w:w="1528" w:type="dxa"/>
          </w:tcPr>
          <w:p w:rsidR="004A7FA7" w:rsidRPr="00235528" w:rsidRDefault="004A7FA7"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7.</w:t>
            </w:r>
          </w:p>
        </w:tc>
        <w:tc>
          <w:tcPr>
            <w:tcW w:w="12893" w:type="dxa"/>
          </w:tcPr>
          <w:p w:rsidR="004A7FA7" w:rsidRPr="00235528" w:rsidRDefault="009A6DE5" w:rsidP="00235528">
            <w:pPr>
              <w:autoSpaceDE w:val="0"/>
              <w:autoSpaceDN w:val="0"/>
              <w:adjustRightInd w:val="0"/>
              <w:jc w:val="both"/>
              <w:rPr>
                <w:rFonts w:ascii="Times New Roman" w:hAnsi="Times New Roman" w:cs="Times New Roman"/>
                <w:bCs/>
                <w:color w:val="000000"/>
                <w:sz w:val="24"/>
                <w:szCs w:val="24"/>
                <w:lang w:val="uk-UA"/>
              </w:rPr>
            </w:pPr>
            <w:r w:rsidRPr="00235528">
              <w:rPr>
                <w:rFonts w:ascii="Times New Roman" w:hAnsi="Times New Roman" w:cs="Times New Roman"/>
                <w:bCs/>
                <w:color w:val="000000"/>
                <w:sz w:val="24"/>
                <w:szCs w:val="24"/>
                <w:lang w:val="uk-UA"/>
              </w:rPr>
              <w:t>Основні заходи пожежної профілактики на галузевих об’єктах.</w:t>
            </w:r>
          </w:p>
        </w:tc>
      </w:tr>
    </w:tbl>
    <w:p w:rsidR="009A6DE5" w:rsidRPr="00235528" w:rsidRDefault="009A6DE5" w:rsidP="00235528">
      <w:pPr>
        <w:spacing w:before="120" w:after="0" w:line="240" w:lineRule="auto"/>
        <w:ind w:right="210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lastRenderedPageBreak/>
        <w:t>Практичні заняття:</w:t>
      </w:r>
    </w:p>
    <w:tbl>
      <w:tblPr>
        <w:tblStyle w:val="a4"/>
        <w:tblW w:w="14421" w:type="dxa"/>
        <w:tblInd w:w="288" w:type="dxa"/>
        <w:tblLook w:val="04A0" w:firstRow="1" w:lastRow="0" w:firstColumn="1" w:lastColumn="0" w:noHBand="0" w:noVBand="1"/>
      </w:tblPr>
      <w:tblGrid>
        <w:gridCol w:w="1440"/>
        <w:gridCol w:w="12981"/>
      </w:tblGrid>
      <w:tr w:rsidR="009A6DE5" w:rsidRPr="00235528" w:rsidTr="004324CD">
        <w:tc>
          <w:tcPr>
            <w:tcW w:w="14421" w:type="dxa"/>
            <w:gridSpan w:val="2"/>
          </w:tcPr>
          <w:p w:rsidR="009A6DE5" w:rsidRPr="00235528" w:rsidRDefault="009A6DE5"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Модуль І</w:t>
            </w:r>
          </w:p>
        </w:tc>
      </w:tr>
      <w:tr w:rsidR="00484A79" w:rsidRPr="00235528" w:rsidTr="004324CD">
        <w:tc>
          <w:tcPr>
            <w:tcW w:w="1440" w:type="dxa"/>
          </w:tcPr>
          <w:p w:rsidR="00484A79" w:rsidRPr="00235528" w:rsidRDefault="00484A7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1.</w:t>
            </w:r>
          </w:p>
        </w:tc>
        <w:tc>
          <w:tcPr>
            <w:tcW w:w="12981" w:type="dxa"/>
          </w:tcPr>
          <w:p w:rsidR="00484A79" w:rsidRPr="00235528" w:rsidRDefault="00484A79" w:rsidP="004324CD">
            <w:pPr>
              <w:shd w:val="clear" w:color="auto" w:fill="FFFFFF"/>
              <w:ind w:right="108"/>
              <w:jc w:val="both"/>
              <w:rPr>
                <w:rFonts w:ascii="Times New Roman" w:eastAsia="Times New Roman" w:hAnsi="Times New Roman" w:cs="Times New Roman"/>
                <w:color w:val="000000"/>
                <w:sz w:val="24"/>
                <w:szCs w:val="24"/>
                <w:lang w:val="uk-UA" w:eastAsia="ru-RU"/>
              </w:rPr>
            </w:pPr>
            <w:r w:rsidRPr="00235528">
              <w:rPr>
                <w:rFonts w:ascii="Times New Roman" w:eastAsia="Times New Roman" w:hAnsi="Times New Roman" w:cs="Times New Roman"/>
                <w:sz w:val="24"/>
                <w:szCs w:val="24"/>
                <w:lang w:val="uk-UA" w:eastAsia="ru-RU"/>
              </w:rPr>
              <w:t>Соціальне партнерство як принцип законодавчого та нормативно-правового забезпечення охорони праці. Система законів та нормативних актів у галузі охорони праці. Регулювання питань охорони праці у колективному договорі. Інструкції з охорони праці для професії.</w:t>
            </w:r>
          </w:p>
        </w:tc>
      </w:tr>
      <w:tr w:rsidR="00484A79" w:rsidRPr="00235528" w:rsidTr="004324CD">
        <w:tc>
          <w:tcPr>
            <w:tcW w:w="1440" w:type="dxa"/>
          </w:tcPr>
          <w:p w:rsidR="00484A79" w:rsidRPr="00235528" w:rsidRDefault="00484A7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2.</w:t>
            </w:r>
          </w:p>
        </w:tc>
        <w:tc>
          <w:tcPr>
            <w:tcW w:w="12981" w:type="dxa"/>
          </w:tcPr>
          <w:p w:rsidR="00484A79" w:rsidRPr="00235528" w:rsidRDefault="00484A79" w:rsidP="004324CD">
            <w:pPr>
              <w:shd w:val="clear" w:color="auto" w:fill="FFFFFF"/>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Система управління охороною праці в органі</w:t>
            </w:r>
            <w:r w:rsidR="004324CD">
              <w:rPr>
                <w:rFonts w:ascii="Times New Roman" w:eastAsia="Times New Roman" w:hAnsi="Times New Roman" w:cs="Times New Roman"/>
                <w:sz w:val="24"/>
                <w:szCs w:val="24"/>
                <w:lang w:val="uk-UA" w:eastAsia="ru-RU"/>
              </w:rPr>
              <w:t xml:space="preserve">зації. Порядок </w:t>
            </w:r>
            <w:r w:rsidRPr="00235528">
              <w:rPr>
                <w:rFonts w:ascii="Times New Roman" w:eastAsia="Times New Roman" w:hAnsi="Times New Roman" w:cs="Times New Roman"/>
                <w:sz w:val="24"/>
                <w:szCs w:val="24"/>
                <w:lang w:val="uk-UA" w:eastAsia="ru-RU"/>
              </w:rPr>
              <w:t>навчання і перевірки знань з питань охорони праці. Інструктажі з охорони праці. Соціальні та економічні аспекти охорони праці. Адміністративно-громадський контроль за охороною праці.</w:t>
            </w:r>
          </w:p>
        </w:tc>
      </w:tr>
      <w:tr w:rsidR="00484A79" w:rsidRPr="0043230C" w:rsidTr="004324CD">
        <w:tc>
          <w:tcPr>
            <w:tcW w:w="1440" w:type="dxa"/>
          </w:tcPr>
          <w:p w:rsidR="00484A79" w:rsidRPr="00235528" w:rsidRDefault="00484A7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3.</w:t>
            </w:r>
          </w:p>
        </w:tc>
        <w:tc>
          <w:tcPr>
            <w:tcW w:w="12981" w:type="dxa"/>
          </w:tcPr>
          <w:p w:rsidR="00484A79" w:rsidRPr="00235528" w:rsidRDefault="00484A79" w:rsidP="004324CD">
            <w:pPr>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Розслідування нещасного випадку. Методи аналізу, прогнозування, профілактики виробничого травматизму.</w:t>
            </w:r>
            <w:r w:rsidRPr="00235528">
              <w:rPr>
                <w:rFonts w:ascii="Times New Roman" w:eastAsia="Times New Roman" w:hAnsi="Times New Roman" w:cs="Times New Roman"/>
                <w:b/>
                <w:bCs/>
                <w:i/>
                <w:iCs/>
                <w:sz w:val="24"/>
                <w:szCs w:val="24"/>
                <w:lang w:val="uk-UA" w:eastAsia="ru-RU"/>
              </w:rPr>
              <w:t xml:space="preserve"> </w:t>
            </w:r>
            <w:r w:rsidRPr="00235528">
              <w:rPr>
                <w:rFonts w:ascii="Times New Roman" w:eastAsia="Times New Roman" w:hAnsi="Times New Roman" w:cs="Times New Roman"/>
                <w:sz w:val="24"/>
                <w:szCs w:val="24"/>
                <w:lang w:val="uk-UA" w:eastAsia="ru-RU"/>
              </w:rPr>
              <w:t>Соціальне страхування від нещасного випадку та професійного захворювання на виробництві.</w:t>
            </w:r>
          </w:p>
        </w:tc>
      </w:tr>
      <w:tr w:rsidR="00484A79" w:rsidRPr="00235528" w:rsidTr="004324CD">
        <w:tc>
          <w:tcPr>
            <w:tcW w:w="1440" w:type="dxa"/>
          </w:tcPr>
          <w:p w:rsidR="00484A79" w:rsidRPr="00235528" w:rsidRDefault="00484A7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4.</w:t>
            </w:r>
          </w:p>
        </w:tc>
        <w:tc>
          <w:tcPr>
            <w:tcW w:w="12981" w:type="dxa"/>
          </w:tcPr>
          <w:p w:rsidR="00484A79" w:rsidRPr="00235528" w:rsidRDefault="00484A79" w:rsidP="004324CD">
            <w:pPr>
              <w:shd w:val="clear" w:color="auto" w:fill="FFFFFF"/>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Порядок атестації робочих місць. О</w:t>
            </w:r>
            <w:r w:rsidRPr="00235528">
              <w:rPr>
                <w:rFonts w:ascii="Times New Roman" w:eastAsia="Times New Roman" w:hAnsi="Times New Roman" w:cs="Times New Roman"/>
                <w:color w:val="000000"/>
                <w:sz w:val="24"/>
                <w:szCs w:val="24"/>
                <w:lang w:val="uk-UA" w:eastAsia="ru-RU"/>
              </w:rPr>
              <w:t>цінка умов праці.</w:t>
            </w:r>
            <w:r w:rsidRPr="00235528">
              <w:rPr>
                <w:rFonts w:ascii="Times New Roman" w:eastAsia="Times New Roman" w:hAnsi="Times New Roman" w:cs="Times New Roman"/>
                <w:sz w:val="24"/>
                <w:szCs w:val="24"/>
                <w:lang w:val="uk-UA" w:eastAsia="ru-RU"/>
              </w:rPr>
              <w:t xml:space="preserve"> Гігієнічна характеристика умов праці за медичним фахом. Стан та оздоровлення повітряного середовища робочої зони.</w:t>
            </w:r>
          </w:p>
        </w:tc>
      </w:tr>
      <w:tr w:rsidR="00484A79" w:rsidRPr="00235528" w:rsidTr="004324CD">
        <w:tc>
          <w:tcPr>
            <w:tcW w:w="1440" w:type="dxa"/>
          </w:tcPr>
          <w:p w:rsidR="00484A79" w:rsidRPr="00235528" w:rsidRDefault="00484A7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5.</w:t>
            </w:r>
          </w:p>
        </w:tc>
        <w:tc>
          <w:tcPr>
            <w:tcW w:w="12981" w:type="dxa"/>
          </w:tcPr>
          <w:p w:rsidR="00484A79" w:rsidRPr="00235528" w:rsidRDefault="00484A79" w:rsidP="004324CD">
            <w:pPr>
              <w:shd w:val="clear" w:color="auto" w:fill="FFFFFF"/>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Заходи безпеки під час експлуатації обладнання,  електроприладів, апаратів, що працюють під тиском, балонів з газом. Правила безпеки при роботі з ЕОМ (ПК)</w:t>
            </w:r>
            <w:r w:rsidR="000B7A28" w:rsidRPr="00235528">
              <w:rPr>
                <w:rFonts w:ascii="Times New Roman" w:hAnsi="Times New Roman" w:cs="Times New Roman"/>
                <w:sz w:val="24"/>
                <w:szCs w:val="24"/>
              </w:rPr>
              <w:t xml:space="preserve"> </w:t>
            </w:r>
            <w:r w:rsidR="000B7A28" w:rsidRPr="00235528">
              <w:rPr>
                <w:rFonts w:ascii="Times New Roman" w:eastAsia="Times New Roman" w:hAnsi="Times New Roman" w:cs="Times New Roman"/>
                <w:sz w:val="24"/>
                <w:szCs w:val="24"/>
                <w:lang w:val="uk-UA" w:eastAsia="ru-RU"/>
              </w:rPr>
              <w:t>в галузі</w:t>
            </w:r>
            <w:r w:rsidRPr="00235528">
              <w:rPr>
                <w:rFonts w:ascii="Times New Roman" w:eastAsia="Times New Roman" w:hAnsi="Times New Roman" w:cs="Times New Roman"/>
                <w:color w:val="000000"/>
                <w:sz w:val="24"/>
                <w:szCs w:val="24"/>
                <w:lang w:val="uk-UA" w:eastAsia="ru-RU"/>
              </w:rPr>
              <w:t>.</w:t>
            </w:r>
          </w:p>
        </w:tc>
      </w:tr>
      <w:tr w:rsidR="00484A79" w:rsidRPr="00235528" w:rsidTr="004324CD">
        <w:tc>
          <w:tcPr>
            <w:tcW w:w="1440" w:type="dxa"/>
          </w:tcPr>
          <w:p w:rsidR="00484A79" w:rsidRPr="00235528" w:rsidRDefault="00484A7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6.</w:t>
            </w:r>
          </w:p>
        </w:tc>
        <w:tc>
          <w:tcPr>
            <w:tcW w:w="12981" w:type="dxa"/>
          </w:tcPr>
          <w:p w:rsidR="00484A79" w:rsidRPr="00235528" w:rsidRDefault="00484A79" w:rsidP="004324CD">
            <w:pPr>
              <w:shd w:val="clear" w:color="auto" w:fill="FFFFFF"/>
              <w:jc w:val="both"/>
              <w:rPr>
                <w:rFonts w:ascii="Times New Roman" w:eastAsia="Times New Roman" w:hAnsi="Times New Roman" w:cs="Times New Roman"/>
                <w:color w:val="000000"/>
                <w:sz w:val="24"/>
                <w:szCs w:val="24"/>
                <w:lang w:val="uk-UA" w:eastAsia="ru-RU"/>
              </w:rPr>
            </w:pPr>
            <w:r w:rsidRPr="00235528">
              <w:rPr>
                <w:rFonts w:ascii="Times New Roman" w:eastAsia="Times New Roman" w:hAnsi="Times New Roman" w:cs="Times New Roman"/>
                <w:color w:val="000000"/>
                <w:sz w:val="24"/>
                <w:szCs w:val="24"/>
                <w:lang w:val="uk-UA" w:eastAsia="ru-RU"/>
              </w:rPr>
              <w:t>Загальні вимоги безпеки при організації роботи в  спеціальних приміщеннях. ФТК. Інфекційна безпека медичних працівників. Профілактика професійних захворювань медичних працівників. Засоби захисту.</w:t>
            </w:r>
            <w:r w:rsidRPr="00235528">
              <w:rPr>
                <w:rFonts w:ascii="Times New Roman" w:hAnsi="Times New Roman" w:cs="Times New Roman"/>
                <w:sz w:val="24"/>
                <w:szCs w:val="24"/>
              </w:rPr>
              <w:t xml:space="preserve"> </w:t>
            </w:r>
          </w:p>
        </w:tc>
      </w:tr>
      <w:tr w:rsidR="009A6DE5" w:rsidRPr="0043230C" w:rsidTr="004324CD">
        <w:tc>
          <w:tcPr>
            <w:tcW w:w="1440" w:type="dxa"/>
          </w:tcPr>
          <w:p w:rsidR="009A6DE5" w:rsidRPr="00235528" w:rsidRDefault="009A6DE5"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7.</w:t>
            </w:r>
          </w:p>
        </w:tc>
        <w:tc>
          <w:tcPr>
            <w:tcW w:w="12981" w:type="dxa"/>
          </w:tcPr>
          <w:p w:rsidR="009A6DE5" w:rsidRPr="00235528" w:rsidRDefault="009A6DE5" w:rsidP="004324CD">
            <w:pPr>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Розробка заходів пожежної профілактики на галузевому об’єкті.</w:t>
            </w:r>
          </w:p>
        </w:tc>
      </w:tr>
      <w:tr w:rsidR="009A6DE5" w:rsidRPr="00235528" w:rsidTr="004324CD">
        <w:tc>
          <w:tcPr>
            <w:tcW w:w="1440" w:type="dxa"/>
          </w:tcPr>
          <w:p w:rsidR="009A6DE5" w:rsidRPr="00235528" w:rsidRDefault="009A6DE5"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8.</w:t>
            </w:r>
          </w:p>
        </w:tc>
        <w:tc>
          <w:tcPr>
            <w:tcW w:w="12981" w:type="dxa"/>
          </w:tcPr>
          <w:p w:rsidR="009A6DE5" w:rsidRPr="00235528" w:rsidRDefault="009A6DE5" w:rsidP="00235528">
            <w:pPr>
              <w:shd w:val="clear" w:color="auto" w:fill="FFFFFF"/>
              <w:ind w:right="108" w:firstLine="506"/>
              <w:jc w:val="both"/>
              <w:rPr>
                <w:rFonts w:ascii="Times New Roman" w:eastAsia="Times New Roman" w:hAnsi="Times New Roman" w:cs="Times New Roman"/>
                <w:color w:val="000000"/>
                <w:sz w:val="24"/>
                <w:szCs w:val="24"/>
                <w:lang w:val="uk-UA" w:eastAsia="ru-RU"/>
              </w:rPr>
            </w:pPr>
            <w:r w:rsidRPr="00235528">
              <w:rPr>
                <w:rFonts w:ascii="Times New Roman" w:eastAsia="Times New Roman" w:hAnsi="Times New Roman" w:cs="Times New Roman"/>
                <w:sz w:val="24"/>
                <w:szCs w:val="24"/>
                <w:lang w:val="uk-UA" w:eastAsia="ru-RU"/>
              </w:rPr>
              <w:t>ПМК</w:t>
            </w:r>
          </w:p>
        </w:tc>
      </w:tr>
    </w:tbl>
    <w:p w:rsidR="00484A79" w:rsidRPr="00235528" w:rsidRDefault="00484A79" w:rsidP="00235528">
      <w:pPr>
        <w:spacing w:before="120" w:after="0" w:line="240" w:lineRule="auto"/>
        <w:ind w:right="2107"/>
        <w:jc w:val="both"/>
        <w:rPr>
          <w:rFonts w:ascii="Times New Roman" w:eastAsia="Times New Roman" w:hAnsi="Times New Roman" w:cs="Times New Roman"/>
          <w:b/>
          <w:color w:val="000000"/>
          <w:sz w:val="24"/>
          <w:szCs w:val="24"/>
          <w:lang w:val="uk-UA" w:eastAsia="ru-RU"/>
        </w:rPr>
      </w:pPr>
    </w:p>
    <w:p w:rsidR="003E6E53" w:rsidRPr="00235528" w:rsidRDefault="003E6E53" w:rsidP="00235528">
      <w:pPr>
        <w:spacing w:before="120" w:after="0" w:line="240" w:lineRule="auto"/>
        <w:ind w:right="210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t>Самостійна робота:</w:t>
      </w:r>
    </w:p>
    <w:p w:rsidR="004A7FA7" w:rsidRPr="00235528" w:rsidRDefault="004A7FA7" w:rsidP="00235528">
      <w:pPr>
        <w:autoSpaceDE w:val="0"/>
        <w:autoSpaceDN w:val="0"/>
        <w:adjustRightInd w:val="0"/>
        <w:spacing w:after="0" w:line="240" w:lineRule="auto"/>
        <w:jc w:val="both"/>
        <w:rPr>
          <w:rFonts w:ascii="Times New Roman" w:hAnsi="Times New Roman" w:cs="Times New Roman"/>
          <w:b/>
          <w:bCs/>
          <w:color w:val="000000"/>
          <w:sz w:val="24"/>
          <w:szCs w:val="24"/>
          <w:lang w:val="uk-UA"/>
        </w:rPr>
      </w:pPr>
    </w:p>
    <w:tbl>
      <w:tblPr>
        <w:tblStyle w:val="a4"/>
        <w:tblW w:w="14421" w:type="dxa"/>
        <w:tblInd w:w="288" w:type="dxa"/>
        <w:tblLook w:val="04A0" w:firstRow="1" w:lastRow="0" w:firstColumn="1" w:lastColumn="0" w:noHBand="0" w:noVBand="1"/>
      </w:tblPr>
      <w:tblGrid>
        <w:gridCol w:w="1728"/>
        <w:gridCol w:w="12693"/>
      </w:tblGrid>
      <w:tr w:rsidR="003E6E53" w:rsidRPr="00235528" w:rsidTr="004324CD">
        <w:tc>
          <w:tcPr>
            <w:tcW w:w="14421" w:type="dxa"/>
            <w:gridSpan w:val="2"/>
          </w:tcPr>
          <w:p w:rsidR="003E6E53" w:rsidRPr="00235528" w:rsidRDefault="003E6E53"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Модуль І</w:t>
            </w:r>
          </w:p>
        </w:tc>
      </w:tr>
      <w:tr w:rsidR="006C0159" w:rsidRPr="0043230C" w:rsidTr="004324CD">
        <w:tc>
          <w:tcPr>
            <w:tcW w:w="1728" w:type="dxa"/>
          </w:tcPr>
          <w:p w:rsidR="006C0159" w:rsidRPr="00235528" w:rsidRDefault="006C0159" w:rsidP="00235528">
            <w:pPr>
              <w:autoSpaceDE w:val="0"/>
              <w:autoSpaceDN w:val="0"/>
              <w:adjustRightInd w:val="0"/>
              <w:ind w:right="342"/>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1.</w:t>
            </w:r>
          </w:p>
        </w:tc>
        <w:tc>
          <w:tcPr>
            <w:tcW w:w="12693" w:type="dxa"/>
          </w:tcPr>
          <w:p w:rsidR="006C0159" w:rsidRPr="00235528" w:rsidRDefault="006C0159" w:rsidP="004324CD">
            <w:pPr>
              <w:ind w:hanging="31"/>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 xml:space="preserve">Стан безпеки праці у світі та Україні; в медичній галузі. </w:t>
            </w:r>
            <w:r w:rsidR="00A61D0B" w:rsidRPr="00235528">
              <w:rPr>
                <w:rFonts w:ascii="Times New Roman" w:eastAsia="Times New Roman" w:hAnsi="Times New Roman" w:cs="Times New Roman"/>
                <w:sz w:val="24"/>
                <w:szCs w:val="24"/>
                <w:lang w:val="uk-UA" w:eastAsia="ru-RU"/>
              </w:rPr>
              <w:t>Форми здійснення соціального діалогу.</w:t>
            </w:r>
            <w:r w:rsidRPr="00235528">
              <w:rPr>
                <w:rFonts w:ascii="Times New Roman" w:eastAsia="Times New Roman" w:hAnsi="Times New Roman" w:cs="Times New Roman"/>
                <w:sz w:val="24"/>
                <w:szCs w:val="24"/>
                <w:lang w:val="uk-UA" w:eastAsia="ru-RU"/>
              </w:rPr>
              <w:t xml:space="preserve"> Відповідальність посадових осіб і працівників за порушення законодавства про охорону праці.</w:t>
            </w:r>
          </w:p>
        </w:tc>
      </w:tr>
      <w:tr w:rsidR="006C0159" w:rsidRPr="00235528" w:rsidTr="004324CD">
        <w:tc>
          <w:tcPr>
            <w:tcW w:w="1728" w:type="dxa"/>
          </w:tcPr>
          <w:p w:rsidR="006C0159" w:rsidRPr="00235528" w:rsidRDefault="006C015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2.</w:t>
            </w:r>
            <w:r w:rsidRPr="00235528">
              <w:rPr>
                <w:rFonts w:ascii="Times New Roman" w:eastAsia="Times New Roman" w:hAnsi="Times New Roman" w:cs="Times New Roman"/>
                <w:b/>
                <w:bCs/>
                <w:color w:val="FFFFFF"/>
                <w:kern w:val="24"/>
                <w:sz w:val="24"/>
                <w:szCs w:val="24"/>
                <w:lang w:val="uk-UA" w:eastAsia="ru-RU"/>
              </w:rPr>
              <w:t>Те1.</w:t>
            </w:r>
          </w:p>
        </w:tc>
        <w:tc>
          <w:tcPr>
            <w:tcW w:w="12693" w:type="dxa"/>
          </w:tcPr>
          <w:p w:rsidR="006C0159" w:rsidRPr="00235528" w:rsidRDefault="006C0159" w:rsidP="004324CD">
            <w:pPr>
              <w:ind w:right="116" w:hanging="31"/>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Інтегровані системи менеджменту в галузі охорони праці. Порядок проведення навчання і перевірки знань з питань охорони праці (спеціальне навчання). Кольори та знаки безпеки в охороні праці.</w:t>
            </w:r>
          </w:p>
        </w:tc>
      </w:tr>
      <w:tr w:rsidR="006C0159" w:rsidRPr="00235528" w:rsidTr="004324CD">
        <w:tc>
          <w:tcPr>
            <w:tcW w:w="1728" w:type="dxa"/>
          </w:tcPr>
          <w:p w:rsidR="006C0159" w:rsidRPr="00235528" w:rsidRDefault="006C015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3.</w:t>
            </w:r>
          </w:p>
        </w:tc>
        <w:tc>
          <w:tcPr>
            <w:tcW w:w="12693" w:type="dxa"/>
          </w:tcPr>
          <w:p w:rsidR="006C0159" w:rsidRPr="00235528" w:rsidRDefault="00762B16" w:rsidP="004324CD">
            <w:pPr>
              <w:shd w:val="clear" w:color="auto" w:fill="FFFFFF"/>
              <w:ind w:hanging="31"/>
              <w:jc w:val="both"/>
              <w:rPr>
                <w:rFonts w:ascii="Times New Roman" w:eastAsia="Times New Roman" w:hAnsi="Times New Roman" w:cs="Times New Roman"/>
                <w:sz w:val="24"/>
                <w:szCs w:val="24"/>
                <w:lang w:val="uk-UA" w:eastAsia="ru-RU"/>
              </w:rPr>
            </w:pPr>
            <w:r w:rsidRPr="00235528">
              <w:rPr>
                <w:rFonts w:ascii="Times New Roman" w:hAnsi="Times New Roman" w:cs="Times New Roman"/>
                <w:sz w:val="24"/>
                <w:szCs w:val="24"/>
                <w:lang w:val="uk-UA"/>
              </w:rPr>
              <w:t>Професійний ризик у галузі. Основні заходи по запобіганню травматизму та професійним захворюванням в галузі. Права, обов'язки та відповідальність застрахованих осіб.</w:t>
            </w:r>
          </w:p>
        </w:tc>
      </w:tr>
      <w:tr w:rsidR="006C0159" w:rsidRPr="0043230C" w:rsidTr="004324CD">
        <w:tc>
          <w:tcPr>
            <w:tcW w:w="1728" w:type="dxa"/>
          </w:tcPr>
          <w:p w:rsidR="006C0159" w:rsidRPr="00235528" w:rsidRDefault="006C015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4.</w:t>
            </w:r>
          </w:p>
        </w:tc>
        <w:tc>
          <w:tcPr>
            <w:tcW w:w="12693" w:type="dxa"/>
          </w:tcPr>
          <w:p w:rsidR="006C0159" w:rsidRPr="00235528" w:rsidRDefault="00762B16" w:rsidP="004324CD">
            <w:pPr>
              <w:ind w:hanging="31"/>
              <w:jc w:val="both"/>
              <w:rPr>
                <w:rFonts w:ascii="Times New Roman" w:eastAsia="Times New Roman" w:hAnsi="Times New Roman" w:cs="Times New Roman"/>
                <w:sz w:val="24"/>
                <w:szCs w:val="24"/>
                <w:lang w:val="uk-UA" w:eastAsia="ru-RU"/>
              </w:rPr>
            </w:pPr>
            <w:r w:rsidRPr="00235528">
              <w:rPr>
                <w:rFonts w:ascii="Times New Roman" w:hAnsi="Times New Roman" w:cs="Times New Roman"/>
                <w:sz w:val="24"/>
                <w:szCs w:val="24"/>
                <w:lang w:val="uk-UA"/>
              </w:rPr>
              <w:t>Санітарно-гігієнічні умови праці в галузі. Нормування параметрів мікроклімату робочої зони. Гігієнічні вимоги до палатної секції відділень. Наукова організація праці медичних працівників.</w:t>
            </w:r>
          </w:p>
        </w:tc>
      </w:tr>
      <w:tr w:rsidR="006C0159" w:rsidRPr="00235528" w:rsidTr="004324CD">
        <w:tc>
          <w:tcPr>
            <w:tcW w:w="1728" w:type="dxa"/>
          </w:tcPr>
          <w:p w:rsidR="006C0159" w:rsidRPr="00235528" w:rsidRDefault="006C015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5.</w:t>
            </w:r>
          </w:p>
        </w:tc>
        <w:tc>
          <w:tcPr>
            <w:tcW w:w="12693" w:type="dxa"/>
          </w:tcPr>
          <w:p w:rsidR="006C0159" w:rsidRPr="00235528" w:rsidRDefault="006C0159" w:rsidP="00432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1"/>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Правила безпеки при роботі з ЕОМ (ПК) в галузі. Перша допомога при ураженні електричним струмом. Техніка безпеки при проведенн</w:t>
            </w:r>
            <w:r w:rsidR="00762B16" w:rsidRPr="00235528">
              <w:rPr>
                <w:rFonts w:ascii="Times New Roman" w:eastAsia="Times New Roman" w:hAnsi="Times New Roman" w:cs="Times New Roman"/>
                <w:sz w:val="24"/>
                <w:szCs w:val="24"/>
                <w:lang w:val="uk-UA" w:eastAsia="ru-RU"/>
              </w:rPr>
              <w:t>і</w:t>
            </w:r>
            <w:r w:rsidRPr="00235528">
              <w:rPr>
                <w:rFonts w:ascii="Times New Roman" w:eastAsia="Times New Roman" w:hAnsi="Times New Roman" w:cs="Times New Roman"/>
                <w:sz w:val="24"/>
                <w:szCs w:val="24"/>
                <w:lang w:val="uk-UA" w:eastAsia="ru-RU"/>
              </w:rPr>
              <w:t xml:space="preserve"> вантажно-розвантажувальних робіт у галузі.</w:t>
            </w:r>
          </w:p>
        </w:tc>
      </w:tr>
      <w:tr w:rsidR="006C0159" w:rsidRPr="00235528" w:rsidTr="004324CD">
        <w:tc>
          <w:tcPr>
            <w:tcW w:w="1728" w:type="dxa"/>
          </w:tcPr>
          <w:p w:rsidR="006C0159" w:rsidRPr="00235528" w:rsidRDefault="006C015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t>Тема 6.</w:t>
            </w:r>
          </w:p>
        </w:tc>
        <w:tc>
          <w:tcPr>
            <w:tcW w:w="12693" w:type="dxa"/>
          </w:tcPr>
          <w:p w:rsidR="006C0159" w:rsidRPr="00235528" w:rsidRDefault="00762B16" w:rsidP="004324CD">
            <w:pPr>
              <w:pStyle w:val="HTML0"/>
              <w:tabs>
                <w:tab w:val="clear" w:pos="916"/>
                <w:tab w:val="left" w:pos="720"/>
              </w:tabs>
              <w:ind w:hanging="31"/>
              <w:jc w:val="both"/>
              <w:rPr>
                <w:rFonts w:ascii="Times New Roman" w:hAnsi="Times New Roman" w:cs="Times New Roman"/>
                <w:sz w:val="24"/>
                <w:szCs w:val="24"/>
                <w:lang w:val="uk-UA"/>
              </w:rPr>
            </w:pPr>
            <w:r w:rsidRPr="00235528">
              <w:rPr>
                <w:rFonts w:ascii="Times New Roman" w:eastAsia="Calibri" w:hAnsi="Times New Roman" w:cs="Times New Roman"/>
                <w:color w:val="000000"/>
                <w:sz w:val="24"/>
                <w:szCs w:val="24"/>
                <w:lang w:val="uk-UA" w:eastAsia="en-US"/>
              </w:rPr>
              <w:t xml:space="preserve">Законодавство України про забезпечення санітарного та епідемічного благополуччя населення. Охорона праці медичних </w:t>
            </w:r>
            <w:r w:rsidRPr="00235528">
              <w:rPr>
                <w:rFonts w:ascii="Times New Roman" w:eastAsia="Calibri" w:hAnsi="Times New Roman" w:cs="Times New Roman"/>
                <w:color w:val="000000"/>
                <w:sz w:val="24"/>
                <w:szCs w:val="24"/>
                <w:lang w:val="uk-UA" w:eastAsia="en-US"/>
              </w:rPr>
              <w:lastRenderedPageBreak/>
              <w:t>працівників, що надають медичну допомогу ВІЛ</w:t>
            </w:r>
            <w:r w:rsidR="004324CD">
              <w:rPr>
                <w:rFonts w:ascii="Times New Roman" w:eastAsia="Calibri" w:hAnsi="Times New Roman" w:cs="Times New Roman"/>
                <w:color w:val="000000"/>
                <w:sz w:val="24"/>
                <w:szCs w:val="24"/>
                <w:lang w:val="uk-UA" w:eastAsia="en-US"/>
              </w:rPr>
              <w:t xml:space="preserve">-інфікованим і хворим на СНІД. </w:t>
            </w:r>
            <w:r w:rsidRPr="00235528">
              <w:rPr>
                <w:rFonts w:ascii="Times New Roman" w:eastAsia="Calibri" w:hAnsi="Times New Roman" w:cs="Times New Roman"/>
                <w:color w:val="000000"/>
                <w:sz w:val="24"/>
                <w:szCs w:val="24"/>
                <w:lang w:val="uk-UA" w:eastAsia="en-US"/>
              </w:rPr>
              <w:t>Індивідуальний та колективний захист.</w:t>
            </w:r>
          </w:p>
        </w:tc>
      </w:tr>
      <w:tr w:rsidR="006C0159" w:rsidRPr="0043230C" w:rsidTr="004324CD">
        <w:tc>
          <w:tcPr>
            <w:tcW w:w="1728" w:type="dxa"/>
          </w:tcPr>
          <w:p w:rsidR="006C0159" w:rsidRPr="00235528" w:rsidRDefault="006C0159" w:rsidP="00235528">
            <w:pPr>
              <w:autoSpaceDE w:val="0"/>
              <w:autoSpaceDN w:val="0"/>
              <w:adjustRightInd w:val="0"/>
              <w:jc w:val="both"/>
              <w:rPr>
                <w:rFonts w:ascii="Times New Roman" w:hAnsi="Times New Roman" w:cs="Times New Roman"/>
                <w:b/>
                <w:bCs/>
                <w:color w:val="000000"/>
                <w:sz w:val="24"/>
                <w:szCs w:val="24"/>
                <w:lang w:val="uk-UA"/>
              </w:rPr>
            </w:pPr>
            <w:r w:rsidRPr="00235528">
              <w:rPr>
                <w:rFonts w:ascii="Times New Roman" w:hAnsi="Times New Roman" w:cs="Times New Roman"/>
                <w:b/>
                <w:bCs/>
                <w:color w:val="000000"/>
                <w:sz w:val="24"/>
                <w:szCs w:val="24"/>
                <w:lang w:val="uk-UA"/>
              </w:rPr>
              <w:lastRenderedPageBreak/>
              <w:t>Тема 7.</w:t>
            </w:r>
          </w:p>
        </w:tc>
        <w:tc>
          <w:tcPr>
            <w:tcW w:w="12693" w:type="dxa"/>
          </w:tcPr>
          <w:p w:rsidR="006C0159" w:rsidRPr="004324CD" w:rsidRDefault="006C0159" w:rsidP="00432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1"/>
              <w:jc w:val="both"/>
              <w:rPr>
                <w:rFonts w:ascii="Times New Roman" w:hAnsi="Times New Roman" w:cs="Times New Roman"/>
                <w:bCs/>
                <w:sz w:val="24"/>
                <w:szCs w:val="24"/>
                <w:shd w:val="clear" w:color="auto" w:fill="FFFFFF"/>
                <w:lang w:val="uk-UA"/>
              </w:rPr>
            </w:pPr>
            <w:r w:rsidRPr="00235528">
              <w:rPr>
                <w:rFonts w:ascii="Times New Roman" w:hAnsi="Times New Roman" w:cs="Times New Roman"/>
                <w:bCs/>
                <w:sz w:val="24"/>
                <w:szCs w:val="24"/>
                <w:shd w:val="clear" w:color="auto" w:fill="FFFFFF"/>
                <w:lang w:val="uk-UA"/>
              </w:rPr>
              <w:t>Організаційні заходи щодо забезпечення пожежної безпеки.</w:t>
            </w:r>
            <w:r w:rsidRPr="00235528">
              <w:rPr>
                <w:rFonts w:ascii="Times New Roman" w:hAnsi="Times New Roman" w:cs="Times New Roman"/>
                <w:sz w:val="24"/>
                <w:szCs w:val="24"/>
                <w:lang w:val="ru-RU"/>
              </w:rPr>
              <w:t xml:space="preserve"> </w:t>
            </w:r>
            <w:r w:rsidRPr="00235528">
              <w:rPr>
                <w:rFonts w:ascii="Times New Roman" w:hAnsi="Times New Roman" w:cs="Times New Roman"/>
                <w:bCs/>
                <w:sz w:val="24"/>
                <w:szCs w:val="24"/>
                <w:shd w:val="clear" w:color="auto" w:fill="FFFFFF"/>
                <w:lang w:val="uk-UA"/>
              </w:rPr>
              <w:t>Вимоги до утримання технічних засобів протипожежного захисту.Основні вимоги пожежної безпеки: заклади охорони здоров’я (із стаціонаром).</w:t>
            </w:r>
          </w:p>
        </w:tc>
      </w:tr>
    </w:tbl>
    <w:p w:rsidR="004A7FA7" w:rsidRPr="00235528" w:rsidRDefault="004A7FA7" w:rsidP="00235528">
      <w:pPr>
        <w:autoSpaceDE w:val="0"/>
        <w:autoSpaceDN w:val="0"/>
        <w:adjustRightInd w:val="0"/>
        <w:spacing w:after="0" w:line="240" w:lineRule="auto"/>
        <w:jc w:val="both"/>
        <w:rPr>
          <w:rFonts w:ascii="Times New Roman" w:hAnsi="Times New Roman" w:cs="Times New Roman"/>
          <w:b/>
          <w:bCs/>
          <w:color w:val="000000"/>
          <w:sz w:val="24"/>
          <w:szCs w:val="24"/>
          <w:lang w:val="uk-UA"/>
        </w:rPr>
      </w:pPr>
    </w:p>
    <w:p w:rsidR="003E6E53" w:rsidRPr="00235528" w:rsidRDefault="003E6E53" w:rsidP="00235528">
      <w:pPr>
        <w:spacing w:after="0" w:line="240" w:lineRule="auto"/>
        <w:ind w:right="-1" w:firstLine="56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t xml:space="preserve">9. Система оцінювання та вимоги </w:t>
      </w:r>
    </w:p>
    <w:p w:rsidR="003E6E53" w:rsidRPr="00235528" w:rsidRDefault="003E6E53" w:rsidP="00235528">
      <w:pPr>
        <w:spacing w:after="0" w:line="240" w:lineRule="auto"/>
        <w:ind w:right="-1" w:firstLine="567"/>
        <w:jc w:val="both"/>
        <w:rPr>
          <w:rFonts w:ascii="Times New Roman" w:eastAsia="Times New Roman" w:hAnsi="Times New Roman" w:cs="Times New Roman"/>
          <w:color w:val="000000"/>
          <w:sz w:val="24"/>
          <w:szCs w:val="24"/>
          <w:lang w:val="uk-UA" w:eastAsia="ru-RU"/>
        </w:rPr>
      </w:pPr>
    </w:p>
    <w:p w:rsidR="003E6E53" w:rsidRPr="004324CD" w:rsidRDefault="003E6E53" w:rsidP="00235528">
      <w:pPr>
        <w:spacing w:after="0" w:line="240" w:lineRule="auto"/>
        <w:ind w:right="-1" w:firstLine="567"/>
        <w:jc w:val="both"/>
        <w:rPr>
          <w:rFonts w:ascii="Times New Roman" w:eastAsia="Times New Roman" w:hAnsi="Times New Roman" w:cs="Times New Roman"/>
          <w:color w:val="000000"/>
          <w:sz w:val="24"/>
          <w:szCs w:val="24"/>
          <w:lang w:val="uk-UA" w:eastAsia="ru-RU"/>
        </w:rPr>
      </w:pPr>
      <w:r w:rsidRPr="00235528">
        <w:rPr>
          <w:rFonts w:ascii="Times New Roman" w:eastAsia="Times New Roman" w:hAnsi="Times New Roman" w:cs="Times New Roman"/>
          <w:color w:val="000000"/>
          <w:sz w:val="24"/>
          <w:szCs w:val="24"/>
          <w:lang w:val="uk-UA" w:eastAsia="ru-RU"/>
        </w:rPr>
        <w:tab/>
      </w:r>
      <w:r w:rsidRPr="004324CD">
        <w:rPr>
          <w:rFonts w:ascii="Times New Roman" w:eastAsia="Times New Roman" w:hAnsi="Times New Roman" w:cs="Times New Roman"/>
          <w:color w:val="000000"/>
          <w:sz w:val="24"/>
          <w:szCs w:val="24"/>
          <w:lang w:val="uk-UA" w:eastAsia="ru-RU"/>
        </w:rPr>
        <w:t xml:space="preserve">Види контролю: поточний, підсумковий. </w:t>
      </w:r>
    </w:p>
    <w:p w:rsidR="004324CD" w:rsidRDefault="003E6E53" w:rsidP="00235528">
      <w:pPr>
        <w:spacing w:after="0" w:line="240" w:lineRule="auto"/>
        <w:ind w:right="-1" w:firstLine="567"/>
        <w:jc w:val="both"/>
        <w:rPr>
          <w:rFonts w:ascii="Times New Roman" w:eastAsia="Times New Roman" w:hAnsi="Times New Roman" w:cs="Times New Roman"/>
          <w:color w:val="000000"/>
          <w:sz w:val="24"/>
          <w:szCs w:val="24"/>
          <w:lang w:val="uk-UA" w:eastAsia="ru-RU"/>
        </w:rPr>
      </w:pPr>
      <w:r w:rsidRPr="004324CD">
        <w:rPr>
          <w:rFonts w:ascii="Times New Roman" w:eastAsia="Times New Roman" w:hAnsi="Times New Roman" w:cs="Times New Roman"/>
          <w:color w:val="000000"/>
          <w:sz w:val="24"/>
          <w:szCs w:val="24"/>
          <w:lang w:val="uk-UA" w:eastAsia="ru-RU"/>
        </w:rPr>
        <w:tab/>
        <w:t>Методи контролю: спостереже</w:t>
      </w:r>
      <w:r w:rsidR="004324CD">
        <w:rPr>
          <w:rFonts w:ascii="Times New Roman" w:eastAsia="Times New Roman" w:hAnsi="Times New Roman" w:cs="Times New Roman"/>
          <w:color w:val="000000"/>
          <w:sz w:val="24"/>
          <w:szCs w:val="24"/>
          <w:lang w:val="uk-UA" w:eastAsia="ru-RU"/>
        </w:rPr>
        <w:t>ння за навчальною діяльністю здобувача вищї освіти</w:t>
      </w:r>
      <w:r w:rsidRPr="004324CD">
        <w:rPr>
          <w:rFonts w:ascii="Times New Roman" w:eastAsia="Times New Roman" w:hAnsi="Times New Roman" w:cs="Times New Roman"/>
          <w:color w:val="000000"/>
          <w:sz w:val="24"/>
          <w:szCs w:val="24"/>
          <w:lang w:val="uk-UA" w:eastAsia="ru-RU"/>
        </w:rPr>
        <w:t xml:space="preserve">, усне опитування, письмовий контроль, тестовий контроль. </w:t>
      </w:r>
    </w:p>
    <w:p w:rsidR="003E6E53" w:rsidRPr="004324CD" w:rsidRDefault="004324CD" w:rsidP="00235528">
      <w:pPr>
        <w:spacing w:after="0" w:line="240" w:lineRule="auto"/>
        <w:ind w:right="-1" w:firstLine="567"/>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Форма контролю: залік</w:t>
      </w:r>
      <w:r w:rsidR="003E6E53" w:rsidRPr="004324CD">
        <w:rPr>
          <w:rFonts w:ascii="Times New Roman" w:eastAsia="Times New Roman" w:hAnsi="Times New Roman" w:cs="Times New Roman"/>
          <w:color w:val="000000"/>
          <w:sz w:val="24"/>
          <w:szCs w:val="24"/>
          <w:lang w:val="uk-UA" w:eastAsia="ru-RU"/>
        </w:rPr>
        <w:t>.</w:t>
      </w:r>
    </w:p>
    <w:p w:rsidR="004324CD" w:rsidRPr="004324CD" w:rsidRDefault="004324CD" w:rsidP="004324CD">
      <w:pPr>
        <w:ind w:right="-1" w:firstLine="567"/>
        <w:jc w:val="both"/>
        <w:rPr>
          <w:rFonts w:ascii="Liberation Serif" w:eastAsia="NSimSun" w:hAnsi="Liberation Serif" w:cs="Arial"/>
          <w:kern w:val="3"/>
          <w:sz w:val="24"/>
          <w:szCs w:val="24"/>
          <w:lang w:val="uk-UA" w:eastAsia="zh-CN" w:bidi="hi-IN"/>
        </w:rPr>
      </w:pPr>
      <w:r>
        <w:rPr>
          <w:rFonts w:ascii="Times New Roman" w:eastAsia="Times New Roman" w:hAnsi="Times New Roman" w:cs="Times New Roman"/>
          <w:color w:val="000000"/>
          <w:sz w:val="24"/>
          <w:szCs w:val="24"/>
          <w:lang w:val="uk-UA" w:eastAsia="ru-RU"/>
        </w:rPr>
        <w:t>Контроль знань і умінь здобувача вищої освіти</w:t>
      </w:r>
      <w:r w:rsidR="003E6E53" w:rsidRPr="004324CD">
        <w:rPr>
          <w:rFonts w:ascii="Times New Roman" w:eastAsia="Times New Roman" w:hAnsi="Times New Roman" w:cs="Times New Roman"/>
          <w:color w:val="000000"/>
          <w:sz w:val="24"/>
          <w:szCs w:val="24"/>
          <w:lang w:val="uk-UA" w:eastAsia="ru-RU"/>
        </w:rPr>
        <w:t xml:space="preserve"> (поточний і підсумковий) з </w:t>
      </w:r>
      <w:r w:rsidR="00AC59C4" w:rsidRPr="004324CD">
        <w:rPr>
          <w:rFonts w:ascii="Times New Roman" w:eastAsia="Times New Roman" w:hAnsi="Times New Roman" w:cs="Times New Roman"/>
          <w:color w:val="000000"/>
          <w:sz w:val="24"/>
          <w:szCs w:val="24"/>
          <w:lang w:val="uk-UA" w:eastAsia="ru-RU"/>
        </w:rPr>
        <w:t>освітнього компонента</w:t>
      </w:r>
      <w:r w:rsidR="003E6E53" w:rsidRPr="004324CD">
        <w:rPr>
          <w:rFonts w:ascii="Times New Roman" w:eastAsia="Times New Roman" w:hAnsi="Times New Roman" w:cs="Times New Roman"/>
          <w:color w:val="000000"/>
          <w:sz w:val="24"/>
          <w:szCs w:val="24"/>
          <w:lang w:val="uk-UA" w:eastAsia="ru-RU"/>
        </w:rPr>
        <w:t xml:space="preserve"> «Охорона праці в галузі» </w:t>
      </w:r>
      <w:r w:rsidRPr="004324CD">
        <w:rPr>
          <w:rFonts w:ascii="Liberation Serif" w:eastAsia="NSimSun" w:hAnsi="Liberation Serif" w:cs="Arial"/>
          <w:color w:val="000000"/>
          <w:kern w:val="3"/>
          <w:sz w:val="24"/>
          <w:szCs w:val="24"/>
          <w:lang w:val="uk-UA" w:eastAsia="ru-RU" w:bidi="hi-IN"/>
        </w:rPr>
        <w:t xml:space="preserve">здійснюється згідно з європейською кредитно-трансферною накопичувальною системою освітнього процесу. Рейтинг здобувача вищої освіти із засвоєння освітнього компонента визначається за 100 бальною шкалою. Він складається з рейтингу з освітнього компонента, для оцінювання якого призначається 60 балів, і рейтингу з атестації (залік, ПМК) – 40 балів. </w:t>
      </w:r>
    </w:p>
    <w:p w:rsidR="004324CD" w:rsidRPr="004324CD" w:rsidRDefault="004324CD" w:rsidP="004324CD">
      <w:pPr>
        <w:suppressAutoHyphens/>
        <w:autoSpaceDN w:val="0"/>
        <w:spacing w:after="0" w:line="240" w:lineRule="auto"/>
        <w:ind w:right="-1" w:firstLine="567"/>
        <w:jc w:val="both"/>
        <w:textAlignment w:val="baseline"/>
        <w:rPr>
          <w:rFonts w:ascii="Liberation Serif" w:eastAsia="NSimSun" w:hAnsi="Liberation Serif" w:cs="Arial"/>
          <w:color w:val="000000"/>
          <w:kern w:val="3"/>
          <w:sz w:val="24"/>
          <w:szCs w:val="24"/>
          <w:lang w:val="uk-UA" w:eastAsia="ru-RU" w:bidi="hi-IN"/>
        </w:rPr>
      </w:pPr>
      <w:r w:rsidRPr="004324CD">
        <w:rPr>
          <w:rFonts w:ascii="Liberation Serif" w:eastAsia="NSimSun" w:hAnsi="Liberation Serif" w:cs="Arial"/>
          <w:color w:val="000000"/>
          <w:kern w:val="3"/>
          <w:sz w:val="24"/>
          <w:szCs w:val="24"/>
          <w:lang w:val="uk-UA" w:eastAsia="ru-RU" w:bidi="hi-IN"/>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вищої освіти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вищої освіти володіє знаннями матеріалу, але допускає незначні помилки у формулюванні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вищої освіти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у виконанні завдань, участь у виконанні групових завдань; «незадовільно з можливістю повторного складання» – здобувач вищої освіти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4324CD" w:rsidRPr="004324CD" w:rsidRDefault="004324CD" w:rsidP="004324CD">
      <w:pPr>
        <w:suppressAutoHyphens/>
        <w:autoSpaceDN w:val="0"/>
        <w:spacing w:after="0" w:line="240" w:lineRule="auto"/>
        <w:ind w:right="-1" w:firstLine="567"/>
        <w:jc w:val="both"/>
        <w:textAlignment w:val="baseline"/>
        <w:rPr>
          <w:rFonts w:ascii="Liberation Serif" w:eastAsia="NSimSun" w:hAnsi="Liberation Serif" w:cs="Arial"/>
          <w:color w:val="000000"/>
          <w:kern w:val="3"/>
          <w:sz w:val="24"/>
          <w:szCs w:val="24"/>
          <w:lang w:val="uk-UA" w:eastAsia="ru-RU" w:bidi="hi-IN"/>
        </w:rPr>
      </w:pPr>
      <w:r w:rsidRPr="004324CD">
        <w:rPr>
          <w:rFonts w:ascii="Liberation Serif" w:eastAsia="NSimSun" w:hAnsi="Liberation Serif" w:cs="Arial"/>
          <w:color w:val="000000"/>
          <w:kern w:val="3"/>
          <w:sz w:val="24"/>
          <w:szCs w:val="24"/>
          <w:lang w:val="uk-UA" w:eastAsia="ru-RU" w:bidi="hi-IN"/>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освітнього компонента, яка виводиться як сума проміжних оцінок за змістові модулі. Остаточна оцінка рівня знань складається з рейтингу роботи, для оцінювання якої призначається 60 балів, і рейтингу з атестації (ПМК) – 40 балів.</w:t>
      </w:r>
    </w:p>
    <w:p w:rsidR="00910537" w:rsidRPr="00235528" w:rsidRDefault="00910537" w:rsidP="00235528">
      <w:pPr>
        <w:spacing w:after="0" w:line="240" w:lineRule="auto"/>
        <w:jc w:val="both"/>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b/>
          <w:bCs/>
          <w:sz w:val="24"/>
          <w:szCs w:val="24"/>
          <w:lang w:val="uk-UA" w:eastAsia="ru-RU"/>
        </w:rPr>
        <w:lastRenderedPageBreak/>
        <w:t>Модуль1</w:t>
      </w:r>
    </w:p>
    <w:p w:rsidR="00910537" w:rsidRPr="00235528" w:rsidRDefault="00910537" w:rsidP="00235528">
      <w:pPr>
        <w:spacing w:after="0" w:line="240" w:lineRule="auto"/>
        <w:jc w:val="both"/>
        <w:rPr>
          <w:rFonts w:ascii="Times New Roman" w:eastAsia="Times New Roman" w:hAnsi="Times New Roman" w:cs="Times New Roman"/>
          <w:b/>
          <w:bCs/>
          <w:sz w:val="24"/>
          <w:szCs w:val="24"/>
          <w:lang w:val="uk-UA"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826"/>
        <w:gridCol w:w="815"/>
        <w:gridCol w:w="900"/>
        <w:gridCol w:w="810"/>
        <w:gridCol w:w="810"/>
        <w:gridCol w:w="720"/>
        <w:gridCol w:w="3436"/>
        <w:gridCol w:w="3260"/>
        <w:gridCol w:w="2268"/>
      </w:tblGrid>
      <w:tr w:rsidR="00910537" w:rsidRPr="00235528" w:rsidTr="004324CD">
        <w:tc>
          <w:tcPr>
            <w:tcW w:w="5709" w:type="dxa"/>
            <w:gridSpan w:val="7"/>
          </w:tcPr>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b/>
                <w:bCs/>
                <w:sz w:val="24"/>
                <w:szCs w:val="24"/>
                <w:lang w:val="uk-UA" w:eastAsia="ru-RU"/>
              </w:rPr>
              <w:t>Поточне тестування та самостійна робота</w:t>
            </w:r>
          </w:p>
        </w:tc>
        <w:tc>
          <w:tcPr>
            <w:tcW w:w="3436" w:type="dxa"/>
            <w:vMerge w:val="restart"/>
            <w:vAlign w:val="center"/>
          </w:tcPr>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b/>
                <w:bCs/>
                <w:sz w:val="24"/>
                <w:szCs w:val="24"/>
                <w:lang w:val="uk-UA" w:eastAsia="ru-RU"/>
              </w:rPr>
              <w:t>ІДРС</w:t>
            </w:r>
          </w:p>
        </w:tc>
        <w:tc>
          <w:tcPr>
            <w:tcW w:w="3260" w:type="dxa"/>
            <w:vMerge w:val="restart"/>
            <w:vAlign w:val="center"/>
          </w:tcPr>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b/>
                <w:bCs/>
                <w:sz w:val="24"/>
                <w:szCs w:val="24"/>
                <w:lang w:val="uk-UA" w:eastAsia="ru-RU"/>
              </w:rPr>
              <w:t>ПМК</w:t>
            </w:r>
          </w:p>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b/>
                <w:bCs/>
                <w:sz w:val="24"/>
                <w:szCs w:val="24"/>
                <w:lang w:val="uk-UA" w:eastAsia="ru-RU"/>
              </w:rPr>
              <w:t>(підсумковий модульний контроль)</w:t>
            </w:r>
          </w:p>
        </w:tc>
        <w:tc>
          <w:tcPr>
            <w:tcW w:w="2268" w:type="dxa"/>
            <w:vMerge w:val="restart"/>
            <w:vAlign w:val="center"/>
          </w:tcPr>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b/>
                <w:bCs/>
                <w:sz w:val="24"/>
                <w:szCs w:val="24"/>
                <w:lang w:val="uk-UA" w:eastAsia="ru-RU"/>
              </w:rPr>
              <w:t>Сума</w:t>
            </w:r>
          </w:p>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b/>
                <w:bCs/>
                <w:sz w:val="24"/>
                <w:szCs w:val="24"/>
                <w:lang w:val="uk-UA" w:eastAsia="ru-RU"/>
              </w:rPr>
              <w:t>(залік)</w:t>
            </w:r>
          </w:p>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p>
        </w:tc>
      </w:tr>
      <w:tr w:rsidR="00910537" w:rsidRPr="00235528" w:rsidTr="004324CD">
        <w:tc>
          <w:tcPr>
            <w:tcW w:w="5709" w:type="dxa"/>
            <w:gridSpan w:val="7"/>
          </w:tcPr>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sz w:val="24"/>
                <w:szCs w:val="24"/>
                <w:lang w:val="uk-UA" w:eastAsia="ru-RU"/>
              </w:rPr>
              <w:t>Модуль 1</w:t>
            </w:r>
          </w:p>
        </w:tc>
        <w:tc>
          <w:tcPr>
            <w:tcW w:w="3436" w:type="dxa"/>
            <w:vMerge/>
            <w:vAlign w:val="center"/>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p>
        </w:tc>
        <w:tc>
          <w:tcPr>
            <w:tcW w:w="3260" w:type="dxa"/>
            <w:vMerge/>
            <w:vAlign w:val="center"/>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p>
        </w:tc>
        <w:tc>
          <w:tcPr>
            <w:tcW w:w="2268" w:type="dxa"/>
            <w:vMerge/>
            <w:vAlign w:val="center"/>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p>
        </w:tc>
      </w:tr>
      <w:tr w:rsidR="008B1247" w:rsidRPr="00235528" w:rsidTr="004324CD">
        <w:tc>
          <w:tcPr>
            <w:tcW w:w="2469" w:type="dxa"/>
            <w:gridSpan w:val="3"/>
          </w:tcPr>
          <w:p w:rsidR="008B1247" w:rsidRPr="00235528" w:rsidRDefault="008B124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Змістовий</w:t>
            </w:r>
          </w:p>
          <w:p w:rsidR="008B1247" w:rsidRPr="00235528" w:rsidRDefault="008B124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sz w:val="24"/>
                <w:szCs w:val="24"/>
                <w:lang w:val="uk-UA" w:eastAsia="ru-RU"/>
              </w:rPr>
              <w:t>модуль 1</w:t>
            </w:r>
          </w:p>
        </w:tc>
        <w:tc>
          <w:tcPr>
            <w:tcW w:w="3240" w:type="dxa"/>
            <w:gridSpan w:val="4"/>
          </w:tcPr>
          <w:p w:rsidR="008B1247" w:rsidRPr="00235528" w:rsidRDefault="008B124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Змістовий</w:t>
            </w:r>
          </w:p>
          <w:p w:rsidR="008B1247" w:rsidRPr="00235528" w:rsidRDefault="008B124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sz w:val="24"/>
                <w:szCs w:val="24"/>
                <w:lang w:val="uk-UA" w:eastAsia="ru-RU"/>
              </w:rPr>
              <w:t>модуль 2</w:t>
            </w:r>
          </w:p>
        </w:tc>
        <w:tc>
          <w:tcPr>
            <w:tcW w:w="3436" w:type="dxa"/>
            <w:vMerge w:val="restart"/>
            <w:vAlign w:val="center"/>
          </w:tcPr>
          <w:p w:rsidR="008B1247" w:rsidRPr="00235528" w:rsidRDefault="008B124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4</w:t>
            </w:r>
          </w:p>
        </w:tc>
        <w:tc>
          <w:tcPr>
            <w:tcW w:w="3260" w:type="dxa"/>
            <w:vMerge w:val="restart"/>
            <w:vAlign w:val="center"/>
          </w:tcPr>
          <w:p w:rsidR="008B1247" w:rsidRPr="00235528" w:rsidRDefault="008B124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40</w:t>
            </w:r>
          </w:p>
        </w:tc>
        <w:tc>
          <w:tcPr>
            <w:tcW w:w="2268" w:type="dxa"/>
            <w:vMerge w:val="restart"/>
            <w:vAlign w:val="center"/>
          </w:tcPr>
          <w:p w:rsidR="008B1247" w:rsidRPr="00235528" w:rsidRDefault="008B124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100</w:t>
            </w:r>
          </w:p>
        </w:tc>
      </w:tr>
      <w:tr w:rsidR="00910537" w:rsidRPr="00235528" w:rsidTr="004324CD">
        <w:tc>
          <w:tcPr>
            <w:tcW w:w="828"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Т1</w:t>
            </w:r>
          </w:p>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p>
        </w:tc>
        <w:tc>
          <w:tcPr>
            <w:tcW w:w="826" w:type="dxa"/>
          </w:tcPr>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sz w:val="24"/>
                <w:szCs w:val="24"/>
                <w:lang w:val="uk-UA" w:eastAsia="ru-RU"/>
              </w:rPr>
              <w:t>Т2</w:t>
            </w:r>
          </w:p>
        </w:tc>
        <w:tc>
          <w:tcPr>
            <w:tcW w:w="815"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Т3</w:t>
            </w:r>
          </w:p>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p>
        </w:tc>
        <w:tc>
          <w:tcPr>
            <w:tcW w:w="900"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Т4</w:t>
            </w:r>
          </w:p>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p>
        </w:tc>
        <w:tc>
          <w:tcPr>
            <w:tcW w:w="810"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Т5</w:t>
            </w:r>
          </w:p>
        </w:tc>
        <w:tc>
          <w:tcPr>
            <w:tcW w:w="810"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Т6</w:t>
            </w:r>
          </w:p>
        </w:tc>
        <w:tc>
          <w:tcPr>
            <w:tcW w:w="720"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Т7</w:t>
            </w:r>
          </w:p>
        </w:tc>
        <w:tc>
          <w:tcPr>
            <w:tcW w:w="3436" w:type="dxa"/>
            <w:vMerge/>
            <w:vAlign w:val="center"/>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p>
        </w:tc>
        <w:tc>
          <w:tcPr>
            <w:tcW w:w="3260" w:type="dxa"/>
            <w:vMerge/>
            <w:vAlign w:val="center"/>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p>
        </w:tc>
        <w:tc>
          <w:tcPr>
            <w:tcW w:w="2268" w:type="dxa"/>
            <w:vMerge/>
            <w:vAlign w:val="center"/>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p>
        </w:tc>
      </w:tr>
      <w:tr w:rsidR="00910537" w:rsidRPr="00235528" w:rsidTr="004324CD">
        <w:tc>
          <w:tcPr>
            <w:tcW w:w="828"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8</w:t>
            </w:r>
          </w:p>
        </w:tc>
        <w:tc>
          <w:tcPr>
            <w:tcW w:w="826"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8</w:t>
            </w:r>
          </w:p>
        </w:tc>
        <w:tc>
          <w:tcPr>
            <w:tcW w:w="815"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8</w:t>
            </w:r>
          </w:p>
        </w:tc>
        <w:tc>
          <w:tcPr>
            <w:tcW w:w="900"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8</w:t>
            </w:r>
          </w:p>
        </w:tc>
        <w:tc>
          <w:tcPr>
            <w:tcW w:w="810"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8</w:t>
            </w:r>
          </w:p>
        </w:tc>
        <w:tc>
          <w:tcPr>
            <w:tcW w:w="810"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8</w:t>
            </w:r>
          </w:p>
        </w:tc>
        <w:tc>
          <w:tcPr>
            <w:tcW w:w="720" w:type="dxa"/>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8</w:t>
            </w:r>
          </w:p>
        </w:tc>
        <w:tc>
          <w:tcPr>
            <w:tcW w:w="3436" w:type="dxa"/>
            <w:vMerge/>
            <w:vAlign w:val="center"/>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p>
        </w:tc>
        <w:tc>
          <w:tcPr>
            <w:tcW w:w="3260" w:type="dxa"/>
            <w:vMerge/>
            <w:vAlign w:val="center"/>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p>
        </w:tc>
        <w:tc>
          <w:tcPr>
            <w:tcW w:w="2268" w:type="dxa"/>
            <w:vMerge/>
            <w:vAlign w:val="center"/>
          </w:tcPr>
          <w:p w:rsidR="00910537" w:rsidRPr="00235528" w:rsidRDefault="00910537" w:rsidP="004324CD">
            <w:pPr>
              <w:spacing w:after="0" w:line="240" w:lineRule="auto"/>
              <w:jc w:val="center"/>
              <w:rPr>
                <w:rFonts w:ascii="Times New Roman" w:eastAsia="Times New Roman" w:hAnsi="Times New Roman" w:cs="Times New Roman"/>
                <w:sz w:val="24"/>
                <w:szCs w:val="24"/>
                <w:lang w:val="uk-UA" w:eastAsia="ru-RU"/>
              </w:rPr>
            </w:pPr>
          </w:p>
        </w:tc>
      </w:tr>
      <w:tr w:rsidR="00910537" w:rsidRPr="00235528" w:rsidTr="004324CD">
        <w:tc>
          <w:tcPr>
            <w:tcW w:w="9145" w:type="dxa"/>
            <w:gridSpan w:val="8"/>
          </w:tcPr>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r w:rsidRPr="00235528">
              <w:rPr>
                <w:rFonts w:ascii="Times New Roman" w:eastAsia="Times New Roman" w:hAnsi="Times New Roman" w:cs="Times New Roman"/>
                <w:sz w:val="24"/>
                <w:szCs w:val="24"/>
                <w:lang w:val="uk-UA" w:eastAsia="ru-RU"/>
              </w:rPr>
              <w:t>60</w:t>
            </w:r>
          </w:p>
        </w:tc>
        <w:tc>
          <w:tcPr>
            <w:tcW w:w="3260" w:type="dxa"/>
            <w:vMerge/>
          </w:tcPr>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p>
        </w:tc>
        <w:tc>
          <w:tcPr>
            <w:tcW w:w="2268" w:type="dxa"/>
            <w:vMerge/>
          </w:tcPr>
          <w:p w:rsidR="00910537" w:rsidRPr="00235528" w:rsidRDefault="00910537" w:rsidP="004324CD">
            <w:pPr>
              <w:spacing w:after="0" w:line="240" w:lineRule="auto"/>
              <w:jc w:val="center"/>
              <w:rPr>
                <w:rFonts w:ascii="Times New Roman" w:eastAsia="Times New Roman" w:hAnsi="Times New Roman" w:cs="Times New Roman"/>
                <w:b/>
                <w:bCs/>
                <w:sz w:val="24"/>
                <w:szCs w:val="24"/>
                <w:lang w:val="uk-UA" w:eastAsia="ru-RU"/>
              </w:rPr>
            </w:pPr>
          </w:p>
        </w:tc>
      </w:tr>
    </w:tbl>
    <w:p w:rsidR="00145F58" w:rsidRPr="00235528" w:rsidRDefault="00145F58" w:rsidP="004324CD">
      <w:pPr>
        <w:pStyle w:val="a3"/>
        <w:tabs>
          <w:tab w:val="left" w:pos="450"/>
          <w:tab w:val="left" w:pos="900"/>
        </w:tabs>
        <w:spacing w:line="240" w:lineRule="auto"/>
        <w:ind w:left="0" w:firstLine="270"/>
        <w:jc w:val="center"/>
        <w:rPr>
          <w:rFonts w:ascii="Times New Roman" w:hAnsi="Times New Roman" w:cs="Times New Roman"/>
          <w:b/>
          <w:sz w:val="24"/>
          <w:szCs w:val="24"/>
          <w:lang w:val="uk-UA"/>
        </w:rPr>
      </w:pPr>
    </w:p>
    <w:p w:rsidR="00145F58" w:rsidRPr="00235528" w:rsidRDefault="00910537" w:rsidP="00235528">
      <w:pPr>
        <w:pStyle w:val="a3"/>
        <w:tabs>
          <w:tab w:val="left" w:pos="450"/>
          <w:tab w:val="left" w:pos="900"/>
        </w:tabs>
        <w:spacing w:line="240" w:lineRule="auto"/>
        <w:ind w:left="0" w:firstLine="27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Примітка: Т1..Т2 – теми практичних; ПМК – підсумковий модульний контроль</w:t>
      </w:r>
    </w:p>
    <w:p w:rsidR="00577F83" w:rsidRPr="00235528" w:rsidRDefault="00577F83" w:rsidP="00235528">
      <w:pPr>
        <w:spacing w:after="0" w:line="240" w:lineRule="auto"/>
        <w:ind w:right="-2" w:firstLine="270"/>
        <w:jc w:val="both"/>
        <w:rPr>
          <w:rFonts w:ascii="Times New Roman" w:eastAsia="Times New Roman" w:hAnsi="Times New Roman" w:cs="Times New Roman"/>
          <w:sz w:val="24"/>
          <w:szCs w:val="24"/>
          <w:lang w:val="uk-UA" w:eastAsia="uk-UA"/>
        </w:rPr>
      </w:pPr>
      <w:r w:rsidRPr="00235528">
        <w:rPr>
          <w:rFonts w:ascii="Times New Roman" w:eastAsia="Times New Roman" w:hAnsi="Times New Roman" w:cs="Times New Roman"/>
          <w:sz w:val="24"/>
          <w:szCs w:val="24"/>
          <w:lang w:val="uk-UA" w:eastAsia="uk-UA"/>
        </w:rPr>
        <w:t>Максимальна кількість балів, яку може набрати здобувач на одному практичному занятті при вивченні модуля</w:t>
      </w:r>
      <w:r w:rsidR="004324CD">
        <w:rPr>
          <w:rFonts w:ascii="Times New Roman" w:eastAsia="Times New Roman" w:hAnsi="Times New Roman" w:cs="Times New Roman"/>
          <w:sz w:val="24"/>
          <w:szCs w:val="24"/>
          <w:lang w:val="uk-UA" w:eastAsia="uk-UA"/>
        </w:rPr>
        <w:t>,</w:t>
      </w:r>
      <w:r w:rsidRPr="00235528">
        <w:rPr>
          <w:rFonts w:ascii="Times New Roman" w:eastAsia="Times New Roman" w:hAnsi="Times New Roman" w:cs="Times New Roman"/>
          <w:sz w:val="24"/>
          <w:szCs w:val="24"/>
          <w:lang w:val="uk-UA" w:eastAsia="uk-UA"/>
        </w:rPr>
        <w:t xml:space="preserve"> </w:t>
      </w:r>
      <w:r w:rsidRPr="00235528">
        <w:rPr>
          <w:rFonts w:ascii="Times New Roman" w:eastAsia="Times New Roman" w:hAnsi="Times New Roman" w:cs="Times New Roman"/>
          <w:sz w:val="24"/>
          <w:szCs w:val="24"/>
          <w:lang w:val="uk-UA" w:eastAsia="ru-RU"/>
        </w:rPr>
        <w:t xml:space="preserve">- 8 </w:t>
      </w:r>
      <w:r w:rsidRPr="00235528">
        <w:rPr>
          <w:rFonts w:ascii="Times New Roman" w:eastAsia="Times New Roman" w:hAnsi="Times New Roman" w:cs="Times New Roman"/>
          <w:sz w:val="24"/>
          <w:szCs w:val="24"/>
          <w:lang w:val="uk-UA" w:eastAsia="uk-UA"/>
        </w:rPr>
        <w:t>балів.</w:t>
      </w:r>
    </w:p>
    <w:p w:rsidR="00577F83" w:rsidRPr="00235528" w:rsidRDefault="00577F83" w:rsidP="00235528">
      <w:pPr>
        <w:spacing w:after="0" w:line="240" w:lineRule="auto"/>
        <w:ind w:firstLine="540"/>
        <w:jc w:val="both"/>
        <w:rPr>
          <w:rFonts w:ascii="Times New Roman" w:eastAsia="Times New Roman" w:hAnsi="Times New Roman" w:cs="Times New Roman"/>
          <w:sz w:val="24"/>
          <w:szCs w:val="24"/>
          <w:lang w:val="uk-UA" w:eastAsia="uk-UA"/>
        </w:rPr>
      </w:pPr>
      <w:r w:rsidRPr="00235528">
        <w:rPr>
          <w:rFonts w:ascii="Times New Roman" w:eastAsia="Times New Roman" w:hAnsi="Times New Roman" w:cs="Times New Roman"/>
          <w:sz w:val="24"/>
          <w:szCs w:val="24"/>
          <w:lang w:val="uk-UA" w:eastAsia="ru-RU"/>
        </w:rPr>
        <w:t xml:space="preserve">«5» </w:t>
      </w:r>
      <w:r w:rsidRPr="00235528">
        <w:rPr>
          <w:rFonts w:ascii="Times New Roman" w:eastAsia="Times New Roman" w:hAnsi="Times New Roman" w:cs="Times New Roman"/>
          <w:sz w:val="24"/>
          <w:szCs w:val="24"/>
          <w:lang w:val="uk-UA" w:eastAsia="uk-UA"/>
        </w:rPr>
        <w:t xml:space="preserve">- 8 балів, </w:t>
      </w:r>
    </w:p>
    <w:p w:rsidR="00577F83" w:rsidRPr="00235528" w:rsidRDefault="00577F83" w:rsidP="00235528">
      <w:pPr>
        <w:spacing w:after="0" w:line="240" w:lineRule="auto"/>
        <w:ind w:firstLine="540"/>
        <w:jc w:val="both"/>
        <w:rPr>
          <w:rFonts w:ascii="Times New Roman" w:eastAsia="Times New Roman" w:hAnsi="Times New Roman" w:cs="Times New Roman"/>
          <w:sz w:val="24"/>
          <w:szCs w:val="24"/>
          <w:lang w:val="uk-UA" w:eastAsia="uk-UA"/>
        </w:rPr>
      </w:pPr>
      <w:r w:rsidRPr="00235528">
        <w:rPr>
          <w:rFonts w:ascii="Times New Roman" w:eastAsia="Times New Roman" w:hAnsi="Times New Roman" w:cs="Times New Roman"/>
          <w:sz w:val="24"/>
          <w:szCs w:val="24"/>
          <w:lang w:val="uk-UA" w:eastAsia="ru-RU"/>
        </w:rPr>
        <w:t>«4»</w:t>
      </w:r>
      <w:r w:rsidRPr="00235528">
        <w:rPr>
          <w:rFonts w:ascii="Times New Roman" w:eastAsia="Times New Roman" w:hAnsi="Times New Roman" w:cs="Times New Roman"/>
          <w:sz w:val="24"/>
          <w:szCs w:val="24"/>
          <w:lang w:val="uk-UA" w:eastAsia="uk-UA"/>
        </w:rPr>
        <w:t>- 6-7</w:t>
      </w:r>
      <w:r w:rsidRPr="00235528">
        <w:rPr>
          <w:rFonts w:ascii="Times New Roman" w:eastAsia="Times New Roman" w:hAnsi="Times New Roman" w:cs="Times New Roman"/>
          <w:sz w:val="24"/>
          <w:szCs w:val="24"/>
          <w:lang w:val="uk-UA" w:eastAsia="ru-RU"/>
        </w:rPr>
        <w:t xml:space="preserve"> </w:t>
      </w:r>
      <w:r w:rsidRPr="00235528">
        <w:rPr>
          <w:rFonts w:ascii="Times New Roman" w:eastAsia="Times New Roman" w:hAnsi="Times New Roman" w:cs="Times New Roman"/>
          <w:sz w:val="24"/>
          <w:szCs w:val="24"/>
          <w:lang w:val="uk-UA" w:eastAsia="uk-UA"/>
        </w:rPr>
        <w:t xml:space="preserve">балів, </w:t>
      </w:r>
    </w:p>
    <w:p w:rsidR="00577F83" w:rsidRPr="00235528" w:rsidRDefault="00577F83" w:rsidP="00235528">
      <w:pPr>
        <w:spacing w:after="0" w:line="240" w:lineRule="auto"/>
        <w:ind w:firstLine="540"/>
        <w:jc w:val="both"/>
        <w:rPr>
          <w:rFonts w:ascii="Times New Roman" w:eastAsia="Times New Roman" w:hAnsi="Times New Roman" w:cs="Times New Roman"/>
          <w:sz w:val="24"/>
          <w:szCs w:val="24"/>
          <w:lang w:val="uk-UA" w:eastAsia="uk-UA"/>
        </w:rPr>
      </w:pPr>
      <w:r w:rsidRPr="00235528">
        <w:rPr>
          <w:rFonts w:ascii="Times New Roman" w:eastAsia="Times New Roman" w:hAnsi="Times New Roman" w:cs="Times New Roman"/>
          <w:sz w:val="24"/>
          <w:szCs w:val="24"/>
          <w:lang w:val="uk-UA" w:eastAsia="uk-UA"/>
        </w:rPr>
        <w:t xml:space="preserve">«3»- </w:t>
      </w:r>
      <w:r w:rsidRPr="00235528">
        <w:rPr>
          <w:rFonts w:ascii="Times New Roman" w:eastAsia="Times New Roman" w:hAnsi="Times New Roman" w:cs="Times New Roman"/>
          <w:sz w:val="24"/>
          <w:szCs w:val="24"/>
          <w:lang w:val="uk-UA" w:eastAsia="ru-RU"/>
        </w:rPr>
        <w:t xml:space="preserve">5 </w:t>
      </w:r>
      <w:r w:rsidRPr="00235528">
        <w:rPr>
          <w:rFonts w:ascii="Times New Roman" w:eastAsia="Times New Roman" w:hAnsi="Times New Roman" w:cs="Times New Roman"/>
          <w:sz w:val="24"/>
          <w:szCs w:val="24"/>
          <w:lang w:val="uk-UA" w:eastAsia="uk-UA"/>
        </w:rPr>
        <w:t xml:space="preserve">балів, </w:t>
      </w:r>
    </w:p>
    <w:p w:rsidR="00577F83" w:rsidRPr="00235528" w:rsidRDefault="00577F83" w:rsidP="00235528">
      <w:pPr>
        <w:spacing w:after="0" w:line="240" w:lineRule="auto"/>
        <w:ind w:firstLine="540"/>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ru-RU"/>
        </w:rPr>
        <w:t xml:space="preserve">«2» - 4 </w:t>
      </w:r>
      <w:r w:rsidRPr="00235528">
        <w:rPr>
          <w:rFonts w:ascii="Times New Roman" w:eastAsia="Times New Roman" w:hAnsi="Times New Roman" w:cs="Times New Roman"/>
          <w:sz w:val="24"/>
          <w:szCs w:val="24"/>
          <w:lang w:val="uk-UA" w:eastAsia="uk-UA"/>
        </w:rPr>
        <w:t>бали</w:t>
      </w:r>
      <w:r w:rsidRPr="00235528">
        <w:rPr>
          <w:rFonts w:ascii="Times New Roman" w:eastAsia="Times New Roman" w:hAnsi="Times New Roman" w:cs="Times New Roman"/>
          <w:sz w:val="24"/>
          <w:szCs w:val="24"/>
          <w:lang w:val="uk-UA" w:eastAsia="ru-RU"/>
        </w:rPr>
        <w:t xml:space="preserve"> і менше.</w:t>
      </w:r>
    </w:p>
    <w:p w:rsidR="00577F83" w:rsidRPr="00235528" w:rsidRDefault="00577F83" w:rsidP="00235528">
      <w:pPr>
        <w:spacing w:after="0" w:line="240" w:lineRule="auto"/>
        <w:ind w:firstLine="540"/>
        <w:jc w:val="both"/>
        <w:rPr>
          <w:rFonts w:ascii="Times New Roman" w:eastAsia="Times New Roman" w:hAnsi="Times New Roman" w:cs="Times New Roman"/>
          <w:sz w:val="24"/>
          <w:szCs w:val="24"/>
          <w:lang w:val="uk-UA" w:eastAsia="ru-RU"/>
        </w:rPr>
      </w:pPr>
      <w:r w:rsidRPr="00235528">
        <w:rPr>
          <w:rFonts w:ascii="Times New Roman" w:eastAsia="Times New Roman" w:hAnsi="Times New Roman" w:cs="Times New Roman"/>
          <w:sz w:val="24"/>
          <w:szCs w:val="24"/>
          <w:lang w:val="uk-UA" w:eastAsia="uk-UA"/>
        </w:rPr>
        <w:t>Мінімальна кількість балів для допуску до підсумкового модульного контролю – 35 балів.</w:t>
      </w:r>
    </w:p>
    <w:p w:rsidR="00577F83" w:rsidRPr="00235528" w:rsidRDefault="00577F83" w:rsidP="00235528">
      <w:pPr>
        <w:spacing w:after="0" w:line="240" w:lineRule="auto"/>
        <w:jc w:val="both"/>
        <w:rPr>
          <w:rFonts w:ascii="Times New Roman" w:eastAsia="Times New Roman" w:hAnsi="Times New Roman" w:cs="Times New Roman"/>
          <w:b/>
          <w:bCs/>
          <w:sz w:val="24"/>
          <w:szCs w:val="24"/>
          <w:lang w:val="uk-UA" w:eastAsia="ru-RU"/>
        </w:rPr>
      </w:pPr>
    </w:p>
    <w:p w:rsidR="004324CD" w:rsidRPr="006B4880" w:rsidRDefault="004324CD" w:rsidP="004324CD">
      <w:pPr>
        <w:tabs>
          <w:tab w:val="left" w:pos="450"/>
          <w:tab w:val="left" w:pos="900"/>
        </w:tabs>
        <w:jc w:val="center"/>
        <w:rPr>
          <w:rFonts w:ascii="Times New Roman" w:hAnsi="Times New Roman"/>
          <w:b/>
          <w:lang w:val="ru-RU"/>
        </w:rPr>
      </w:pPr>
      <w:proofErr w:type="spellStart"/>
      <w:r w:rsidRPr="006B4880">
        <w:rPr>
          <w:rFonts w:ascii="Times New Roman" w:hAnsi="Times New Roman"/>
          <w:b/>
          <w:lang w:val="ru-RU"/>
        </w:rPr>
        <w:t>Оцінювання</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здобувача</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відбувається</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згідно</w:t>
      </w:r>
      <w:proofErr w:type="spellEnd"/>
      <w:r w:rsidRPr="006B4880">
        <w:rPr>
          <w:rFonts w:ascii="Times New Roman" w:hAnsi="Times New Roman"/>
          <w:b/>
          <w:lang w:val="ru-RU"/>
        </w:rPr>
        <w:t xml:space="preserve"> з «</w:t>
      </w:r>
      <w:proofErr w:type="spellStart"/>
      <w:r w:rsidRPr="006B4880">
        <w:rPr>
          <w:rFonts w:ascii="Times New Roman" w:hAnsi="Times New Roman"/>
          <w:b/>
          <w:lang w:val="ru-RU"/>
        </w:rPr>
        <w:t>Положення</w:t>
      </w:r>
      <w:proofErr w:type="spellEnd"/>
      <w:r w:rsidRPr="006B4880">
        <w:rPr>
          <w:rFonts w:ascii="Times New Roman" w:hAnsi="Times New Roman"/>
          <w:b/>
          <w:lang w:val="ru-RU"/>
        </w:rPr>
        <w:t xml:space="preserve"> про </w:t>
      </w:r>
      <w:proofErr w:type="spellStart"/>
      <w:r w:rsidRPr="006B4880">
        <w:rPr>
          <w:rFonts w:ascii="Times New Roman" w:hAnsi="Times New Roman"/>
          <w:b/>
          <w:lang w:val="ru-RU"/>
        </w:rPr>
        <w:t>організацію</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освітнього</w:t>
      </w:r>
      <w:proofErr w:type="spellEnd"/>
      <w:r w:rsidRPr="006B4880">
        <w:rPr>
          <w:rFonts w:ascii="Times New Roman" w:hAnsi="Times New Roman"/>
          <w:b/>
          <w:lang w:val="ru-RU"/>
        </w:rPr>
        <w:t xml:space="preserve"> </w:t>
      </w:r>
      <w:proofErr w:type="spellStart"/>
      <w:r w:rsidRPr="006B4880">
        <w:rPr>
          <w:rFonts w:ascii="Times New Roman" w:hAnsi="Times New Roman"/>
          <w:b/>
          <w:lang w:val="ru-RU"/>
        </w:rPr>
        <w:t>процесу</w:t>
      </w:r>
      <w:proofErr w:type="spellEnd"/>
      <w:r w:rsidRPr="006B4880">
        <w:rPr>
          <w:rFonts w:ascii="Times New Roman" w:hAnsi="Times New Roman"/>
          <w:b/>
          <w:lang w:val="ru-RU"/>
        </w:rPr>
        <w:t>»</w:t>
      </w:r>
    </w:p>
    <w:tbl>
      <w:tblPr>
        <w:tblW w:w="14572" w:type="dxa"/>
        <w:tblInd w:w="562" w:type="dxa"/>
        <w:tblCellMar>
          <w:left w:w="10" w:type="dxa"/>
          <w:right w:w="10" w:type="dxa"/>
        </w:tblCellMar>
        <w:tblLook w:val="0000" w:firstRow="0" w:lastRow="0" w:firstColumn="0" w:lastColumn="0" w:noHBand="0" w:noVBand="0"/>
      </w:tblPr>
      <w:tblGrid>
        <w:gridCol w:w="2381"/>
        <w:gridCol w:w="1701"/>
        <w:gridCol w:w="7513"/>
        <w:gridCol w:w="2977"/>
      </w:tblGrid>
      <w:tr w:rsidR="004324CD" w:rsidTr="0074696B">
        <w:trPr>
          <w:trHeight w:val="38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24CD" w:rsidRDefault="004324CD" w:rsidP="004324CD">
            <w:pPr>
              <w:tabs>
                <w:tab w:val="left" w:pos="450"/>
                <w:tab w:val="left" w:pos="900"/>
              </w:tabs>
              <w:spacing w:after="0"/>
              <w:ind w:left="-136"/>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Оцінка</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національна</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24CD" w:rsidRDefault="004324CD" w:rsidP="004324CD">
            <w:pPr>
              <w:tabs>
                <w:tab w:val="left" w:pos="450"/>
                <w:tab w:val="left" w:pos="900"/>
              </w:tabs>
              <w:spacing w:after="0"/>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Оцінка</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ECTS</w:t>
            </w:r>
            <w:proofErr w:type="spellEnd"/>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24CD" w:rsidRDefault="004324CD" w:rsidP="004324CD">
            <w:pPr>
              <w:tabs>
                <w:tab w:val="left" w:pos="450"/>
                <w:tab w:val="left" w:pos="900"/>
              </w:tabs>
              <w:spacing w:after="0"/>
              <w:ind w:left="-129"/>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Визначення</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оцінки</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ECTS</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24CD" w:rsidRDefault="004324CD" w:rsidP="004324CD">
            <w:pPr>
              <w:tabs>
                <w:tab w:val="left" w:pos="450"/>
                <w:tab w:val="left" w:pos="900"/>
              </w:tabs>
              <w:spacing w:after="0"/>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Рейтинг</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здобувача</w:t>
            </w:r>
            <w:proofErr w:type="spellEnd"/>
            <w:r>
              <w:rPr>
                <w:rFonts w:ascii="Times New Roman" w:eastAsia="SimSun" w:hAnsi="Times New Roman" w:cs="Times New Roman"/>
                <w:b/>
                <w:lang w:eastAsia="ru-RU"/>
              </w:rPr>
              <w:t xml:space="preserve">, </w:t>
            </w:r>
            <w:proofErr w:type="spellStart"/>
            <w:r>
              <w:rPr>
                <w:rFonts w:ascii="Times New Roman" w:eastAsia="SimSun" w:hAnsi="Times New Roman" w:cs="Times New Roman"/>
                <w:b/>
                <w:lang w:eastAsia="ru-RU"/>
              </w:rPr>
              <w:t>бали</w:t>
            </w:r>
            <w:proofErr w:type="spellEnd"/>
          </w:p>
        </w:tc>
      </w:tr>
      <w:tr w:rsidR="004324CD" w:rsidTr="0074696B">
        <w:trPr>
          <w:trHeight w:val="272"/>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tabs>
                <w:tab w:val="left" w:pos="450"/>
                <w:tab w:val="left" w:pos="900"/>
              </w:tabs>
              <w:spacing w:after="0"/>
              <w:ind w:left="113"/>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Відмінно</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tabs>
                <w:tab w:val="left" w:pos="450"/>
                <w:tab w:val="left" w:pos="900"/>
              </w:tabs>
              <w:spacing w:after="0"/>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Pr="006B4880" w:rsidRDefault="004324CD" w:rsidP="004324CD">
            <w:pPr>
              <w:tabs>
                <w:tab w:val="left" w:pos="450"/>
                <w:tab w:val="left" w:pos="900"/>
              </w:tabs>
              <w:spacing w:after="0"/>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ВІДМІННО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відмінне</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виконання</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лише</w:t>
            </w:r>
            <w:proofErr w:type="spellEnd"/>
            <w:r w:rsidRPr="006B4880">
              <w:rPr>
                <w:rFonts w:ascii="Times New Roman" w:eastAsia="SimSun" w:hAnsi="Times New Roman" w:cs="Times New Roman"/>
                <w:lang w:val="ru-RU" w:eastAsia="ru-RU"/>
              </w:rPr>
              <w:t xml:space="preserve"> з </w:t>
            </w:r>
            <w:proofErr w:type="spellStart"/>
            <w:r w:rsidRPr="006B4880">
              <w:rPr>
                <w:rFonts w:ascii="Times New Roman" w:eastAsia="SimSun" w:hAnsi="Times New Roman" w:cs="Times New Roman"/>
                <w:lang w:val="ru-RU" w:eastAsia="ru-RU"/>
              </w:rPr>
              <w:t>незначною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кількістю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помилок</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71"/>
              <w:jc w:val="center"/>
            </w:pPr>
            <w:r>
              <w:rPr>
                <w:rFonts w:ascii="Times New Roman" w:eastAsia="SimSun" w:hAnsi="Times New Roman" w:cs="Times New Roman"/>
                <w:lang w:eastAsia="ru-RU"/>
              </w:rPr>
              <w:t>90 – 100</w:t>
            </w:r>
          </w:p>
        </w:tc>
      </w:tr>
      <w:tr w:rsidR="004324CD" w:rsidTr="0074696B">
        <w:trPr>
          <w:trHeight w:val="261"/>
        </w:trPr>
        <w:tc>
          <w:tcPr>
            <w:tcW w:w="23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tabs>
                <w:tab w:val="left" w:pos="450"/>
                <w:tab w:val="left" w:pos="900"/>
              </w:tabs>
              <w:spacing w:after="0"/>
              <w:ind w:left="113"/>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Добре</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В</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Pr="006B4880" w:rsidRDefault="004324CD" w:rsidP="004324CD">
            <w:pPr>
              <w:tabs>
                <w:tab w:val="left" w:pos="450"/>
                <w:tab w:val="left" w:pos="900"/>
              </w:tabs>
              <w:spacing w:after="0"/>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ДУЖЕ</w:t>
            </w:r>
            <w:proofErr w:type="spellEnd"/>
            <w:r w:rsidRPr="006B4880">
              <w:rPr>
                <w:rFonts w:ascii="Times New Roman" w:eastAsia="SimSun" w:hAnsi="Times New Roman" w:cs="Times New Roman"/>
                <w:lang w:val="ru-RU" w:eastAsia="ru-RU"/>
              </w:rPr>
              <w:t xml:space="preserve"> ДОБРЕ – </w:t>
            </w:r>
            <w:proofErr w:type="spellStart"/>
            <w:r w:rsidRPr="006B4880">
              <w:rPr>
                <w:rFonts w:ascii="Times New Roman" w:eastAsia="SimSun" w:hAnsi="Times New Roman" w:cs="Times New Roman"/>
                <w:lang w:val="ru-RU" w:eastAsia="ru-RU"/>
              </w:rPr>
              <w:t>вище</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середнього</w:t>
            </w:r>
            <w:proofErr w:type="spellEnd"/>
            <w:r w:rsidRPr="006B4880">
              <w:rPr>
                <w:rFonts w:ascii="Times New Roman" w:eastAsia="SimSun" w:hAnsi="Times New Roman" w:cs="Times New Roman"/>
                <w:lang w:val="ru-RU" w:eastAsia="ru-RU"/>
              </w:rPr>
              <w:t xml:space="preserve"> </w:t>
            </w:r>
            <w:proofErr w:type="spellStart"/>
            <w:proofErr w:type="gramStart"/>
            <w:r w:rsidRPr="006B4880">
              <w:rPr>
                <w:rFonts w:ascii="Times New Roman" w:eastAsia="SimSun" w:hAnsi="Times New Roman" w:cs="Times New Roman"/>
                <w:lang w:val="ru-RU" w:eastAsia="ru-RU"/>
              </w:rPr>
              <w:t>р</w:t>
            </w:r>
            <w:proofErr w:type="gramEnd"/>
            <w:r w:rsidRPr="006B4880">
              <w:rPr>
                <w:rFonts w:ascii="Times New Roman" w:eastAsia="SimSun" w:hAnsi="Times New Roman" w:cs="Times New Roman"/>
                <w:lang w:val="ru-RU" w:eastAsia="ru-RU"/>
              </w:rPr>
              <w:t>івня</w:t>
            </w:r>
            <w:proofErr w:type="spellEnd"/>
            <w:r w:rsidRPr="006B4880">
              <w:rPr>
                <w:rFonts w:ascii="Times New Roman" w:eastAsia="SimSun" w:hAnsi="Times New Roman" w:cs="Times New Roman"/>
                <w:lang w:val="ru-RU" w:eastAsia="ru-RU"/>
              </w:rPr>
              <w:t xml:space="preserve"> з </w:t>
            </w:r>
            <w:proofErr w:type="spellStart"/>
            <w:r w:rsidRPr="006B4880">
              <w:rPr>
                <w:rFonts w:ascii="Times New Roman" w:eastAsia="SimSun" w:hAnsi="Times New Roman" w:cs="Times New Roman"/>
                <w:lang w:val="ru-RU" w:eastAsia="ru-RU"/>
              </w:rPr>
              <w:t>кількома</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помилками</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71"/>
              <w:jc w:val="center"/>
              <w:rPr>
                <w:rFonts w:ascii="Times New Roman" w:eastAsia="SimSun" w:hAnsi="Times New Roman" w:cs="Times New Roman"/>
                <w:lang w:eastAsia="ru-RU"/>
              </w:rPr>
            </w:pPr>
            <w:r>
              <w:rPr>
                <w:rFonts w:ascii="Times New Roman" w:eastAsia="SimSun" w:hAnsi="Times New Roman" w:cs="Times New Roman"/>
                <w:lang w:eastAsia="ru-RU"/>
              </w:rPr>
              <w:t>82-89</w:t>
            </w:r>
          </w:p>
        </w:tc>
      </w:tr>
      <w:tr w:rsidR="004324CD" w:rsidTr="0074696B">
        <w:trPr>
          <w:trHeight w:val="266"/>
        </w:trPr>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13"/>
              <w:jc w:val="center"/>
              <w:rPr>
                <w:rFonts w:ascii="Times New Roman" w:eastAsia="SimSun" w:hAnsi="Times New Roman" w:cs="Times New Roman"/>
                <w:b/>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С</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Pr="006B4880" w:rsidRDefault="004324CD" w:rsidP="004324CD">
            <w:pPr>
              <w:tabs>
                <w:tab w:val="left" w:pos="450"/>
                <w:tab w:val="left" w:pos="900"/>
              </w:tabs>
              <w:spacing w:after="0"/>
              <w:jc w:val="center"/>
              <w:rPr>
                <w:rFonts w:ascii="Times New Roman" w:eastAsia="SimSun" w:hAnsi="Times New Roman" w:cs="Times New Roman"/>
                <w:lang w:val="ru-RU" w:eastAsia="ru-RU"/>
              </w:rPr>
            </w:pPr>
            <w:r w:rsidRPr="006B4880">
              <w:rPr>
                <w:rFonts w:ascii="Times New Roman" w:eastAsia="SimSun" w:hAnsi="Times New Roman" w:cs="Times New Roman"/>
                <w:lang w:val="ru-RU" w:eastAsia="ru-RU"/>
              </w:rPr>
              <w:t xml:space="preserve">ДОБРЕ - в </w:t>
            </w:r>
            <w:proofErr w:type="spellStart"/>
            <w:r w:rsidRPr="006B4880">
              <w:rPr>
                <w:rFonts w:ascii="Times New Roman" w:eastAsia="SimSun" w:hAnsi="Times New Roman" w:cs="Times New Roman"/>
                <w:lang w:val="ru-RU" w:eastAsia="ru-RU"/>
              </w:rPr>
              <w:t>загальному</w:t>
            </w:r>
            <w:proofErr w:type="spellEnd"/>
            <w:r w:rsidRPr="006B4880">
              <w:rPr>
                <w:rFonts w:ascii="Times New Roman" w:eastAsia="SimSun" w:hAnsi="Times New Roman" w:cs="Times New Roman"/>
                <w:lang w:val="ru-RU" w:eastAsia="ru-RU"/>
              </w:rPr>
              <w:t xml:space="preserve"> </w:t>
            </w:r>
            <w:proofErr w:type="gramStart"/>
            <w:r w:rsidRPr="006B4880">
              <w:rPr>
                <w:rFonts w:ascii="Times New Roman" w:eastAsia="SimSun" w:hAnsi="Times New Roman" w:cs="Times New Roman"/>
                <w:lang w:val="ru-RU" w:eastAsia="ru-RU"/>
              </w:rPr>
              <w:t>правильна</w:t>
            </w:r>
            <w:proofErr w:type="gramEnd"/>
            <w:r w:rsidRPr="006B4880">
              <w:rPr>
                <w:rFonts w:ascii="Times New Roman" w:eastAsia="SimSun" w:hAnsi="Times New Roman" w:cs="Times New Roman"/>
                <w:lang w:val="ru-RU" w:eastAsia="ru-RU"/>
              </w:rPr>
              <w:t xml:space="preserve"> робота з </w:t>
            </w:r>
            <w:proofErr w:type="spellStart"/>
            <w:r w:rsidRPr="006B4880">
              <w:rPr>
                <w:rFonts w:ascii="Times New Roman" w:eastAsia="SimSun" w:hAnsi="Times New Roman" w:cs="Times New Roman"/>
                <w:lang w:val="ru-RU" w:eastAsia="ru-RU"/>
              </w:rPr>
              <w:t>певною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кількістю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грубих</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помилок</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71"/>
              <w:jc w:val="center"/>
              <w:rPr>
                <w:rFonts w:ascii="Times New Roman" w:eastAsia="SimSun" w:hAnsi="Times New Roman" w:cs="Times New Roman"/>
                <w:lang w:eastAsia="ru-RU"/>
              </w:rPr>
            </w:pPr>
            <w:r>
              <w:rPr>
                <w:rFonts w:ascii="Times New Roman" w:eastAsia="SimSun" w:hAnsi="Times New Roman" w:cs="Times New Roman"/>
                <w:lang w:eastAsia="ru-RU"/>
              </w:rPr>
              <w:t>74-81</w:t>
            </w:r>
          </w:p>
        </w:tc>
      </w:tr>
      <w:tr w:rsidR="004324CD" w:rsidTr="0074696B">
        <w:trPr>
          <w:trHeight w:val="269"/>
        </w:trPr>
        <w:tc>
          <w:tcPr>
            <w:tcW w:w="23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tabs>
                <w:tab w:val="left" w:pos="450"/>
                <w:tab w:val="left" w:pos="900"/>
              </w:tabs>
              <w:spacing w:after="0"/>
              <w:ind w:left="113"/>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Задовільно</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tabs>
                <w:tab w:val="left" w:pos="450"/>
                <w:tab w:val="left" w:pos="900"/>
              </w:tabs>
              <w:spacing w:after="0"/>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D</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Pr="006B4880" w:rsidRDefault="004324CD" w:rsidP="004324CD">
            <w:pPr>
              <w:tabs>
                <w:tab w:val="left" w:pos="450"/>
                <w:tab w:val="left" w:pos="900"/>
              </w:tabs>
              <w:spacing w:after="0"/>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ЗАДОВІЛЬНО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непогано</w:t>
            </w:r>
            <w:proofErr w:type="spellEnd"/>
            <w:r w:rsidRPr="006B4880">
              <w:rPr>
                <w:rFonts w:ascii="Times New Roman" w:eastAsia="SimSun" w:hAnsi="Times New Roman" w:cs="Times New Roman"/>
                <w:lang w:val="ru-RU" w:eastAsia="ru-RU"/>
              </w:rPr>
              <w:t xml:space="preserve">, але </w:t>
            </w:r>
            <w:proofErr w:type="spellStart"/>
            <w:r w:rsidRPr="006B4880">
              <w:rPr>
                <w:rFonts w:ascii="Times New Roman" w:eastAsia="SimSun" w:hAnsi="Times New Roman" w:cs="Times New Roman"/>
                <w:lang w:val="ru-RU" w:eastAsia="ru-RU"/>
              </w:rPr>
              <w:t>зі</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значною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кількістю</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недолі</w:t>
            </w:r>
            <w:proofErr w:type="gramStart"/>
            <w:r w:rsidRPr="006B4880">
              <w:rPr>
                <w:rFonts w:ascii="Times New Roman" w:eastAsia="SimSun" w:hAnsi="Times New Roman" w:cs="Times New Roman"/>
                <w:lang w:val="ru-RU" w:eastAsia="ru-RU"/>
              </w:rPr>
              <w:t>к</w:t>
            </w:r>
            <w:proofErr w:type="gramEnd"/>
            <w:r w:rsidRPr="006B4880">
              <w:rPr>
                <w:rFonts w:ascii="Times New Roman" w:eastAsia="SimSun" w:hAnsi="Times New Roman" w:cs="Times New Roman"/>
                <w:lang w:val="ru-RU" w:eastAsia="ru-RU"/>
              </w:rPr>
              <w:t>ів</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71"/>
              <w:jc w:val="center"/>
              <w:rPr>
                <w:rFonts w:ascii="Times New Roman" w:eastAsia="SimSun" w:hAnsi="Times New Roman" w:cs="Times New Roman"/>
                <w:lang w:eastAsia="ru-RU"/>
              </w:rPr>
            </w:pPr>
            <w:r>
              <w:rPr>
                <w:rFonts w:ascii="Times New Roman" w:eastAsia="SimSun" w:hAnsi="Times New Roman" w:cs="Times New Roman"/>
                <w:lang w:eastAsia="ru-RU"/>
              </w:rPr>
              <w:t>64-73</w:t>
            </w:r>
          </w:p>
        </w:tc>
      </w:tr>
      <w:tr w:rsidR="004324CD" w:rsidTr="0074696B">
        <w:trPr>
          <w:trHeight w:val="246"/>
        </w:trPr>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13"/>
              <w:jc w:val="center"/>
              <w:rPr>
                <w:rFonts w:ascii="Times New Roman" w:eastAsia="SimSun" w:hAnsi="Times New Roman" w:cs="Times New Roman"/>
                <w:b/>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tabs>
                <w:tab w:val="left" w:pos="450"/>
                <w:tab w:val="left" w:pos="900"/>
              </w:tabs>
              <w:spacing w:after="0"/>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Pr="006B4880" w:rsidRDefault="004324CD" w:rsidP="004324CD">
            <w:pPr>
              <w:tabs>
                <w:tab w:val="left" w:pos="450"/>
                <w:tab w:val="left" w:pos="900"/>
              </w:tabs>
              <w:spacing w:after="0"/>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ДОСТАТНЬО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виконання</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задовольняє</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мінімальні</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критерії</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71"/>
              <w:jc w:val="center"/>
              <w:rPr>
                <w:rFonts w:ascii="Times New Roman" w:eastAsia="SimSun" w:hAnsi="Times New Roman" w:cs="Times New Roman"/>
                <w:lang w:eastAsia="ru-RU"/>
              </w:rPr>
            </w:pPr>
            <w:r>
              <w:rPr>
                <w:rFonts w:ascii="Times New Roman" w:eastAsia="SimSun" w:hAnsi="Times New Roman" w:cs="Times New Roman"/>
                <w:lang w:eastAsia="ru-RU"/>
              </w:rPr>
              <w:t>60-63</w:t>
            </w:r>
          </w:p>
        </w:tc>
      </w:tr>
      <w:tr w:rsidR="004324CD" w:rsidTr="0074696B">
        <w:trPr>
          <w:trHeight w:val="525"/>
        </w:trPr>
        <w:tc>
          <w:tcPr>
            <w:tcW w:w="23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tabs>
                <w:tab w:val="left" w:pos="450"/>
                <w:tab w:val="left" w:pos="900"/>
              </w:tabs>
              <w:spacing w:after="0"/>
              <w:ind w:left="113"/>
              <w:jc w:val="center"/>
              <w:rPr>
                <w:rFonts w:ascii="Times New Roman" w:eastAsia="SimSun" w:hAnsi="Times New Roman" w:cs="Times New Roman"/>
                <w:b/>
                <w:lang w:eastAsia="ru-RU"/>
              </w:rPr>
            </w:pPr>
            <w:proofErr w:type="spellStart"/>
            <w:r>
              <w:rPr>
                <w:rFonts w:ascii="Times New Roman" w:eastAsia="SimSun" w:hAnsi="Times New Roman" w:cs="Times New Roman"/>
                <w:b/>
                <w:lang w:eastAsia="ru-RU"/>
              </w:rPr>
              <w:t>Незадовільно</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tabs>
                <w:tab w:val="left" w:pos="450"/>
                <w:tab w:val="left" w:pos="900"/>
              </w:tabs>
              <w:spacing w:after="0"/>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FX</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Pr="006B4880" w:rsidRDefault="004324CD" w:rsidP="004324CD">
            <w:pPr>
              <w:tabs>
                <w:tab w:val="left" w:pos="450"/>
                <w:tab w:val="left" w:pos="900"/>
              </w:tabs>
              <w:spacing w:after="0"/>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НЕЗАДОВІЛЬНО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потрібно</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працювати</w:t>
            </w:r>
            <w:proofErr w:type="spellEnd"/>
            <w:r w:rsidRPr="006B4880">
              <w:rPr>
                <w:rFonts w:ascii="Times New Roman" w:eastAsia="SimSun" w:hAnsi="Times New Roman" w:cs="Times New Roman"/>
                <w:lang w:val="ru-RU" w:eastAsia="ru-RU"/>
              </w:rPr>
              <w:t xml:space="preserve"> перед </w:t>
            </w:r>
            <w:proofErr w:type="spellStart"/>
            <w:r w:rsidRPr="006B4880">
              <w:rPr>
                <w:rFonts w:ascii="Times New Roman" w:eastAsia="SimSun" w:hAnsi="Times New Roman" w:cs="Times New Roman"/>
                <w:lang w:val="ru-RU" w:eastAsia="ru-RU"/>
              </w:rPr>
              <w:t>тим</w:t>
            </w:r>
            <w:proofErr w:type="spellEnd"/>
            <w:r w:rsidRPr="006B4880">
              <w:rPr>
                <w:rFonts w:ascii="Times New Roman" w:eastAsia="SimSun" w:hAnsi="Times New Roman" w:cs="Times New Roman"/>
                <w:lang w:val="ru-RU" w:eastAsia="ru-RU"/>
              </w:rPr>
              <w:t xml:space="preserve">, як </w:t>
            </w:r>
            <w:proofErr w:type="spellStart"/>
            <w:r w:rsidRPr="006B4880">
              <w:rPr>
                <w:rFonts w:ascii="Times New Roman" w:eastAsia="SimSun" w:hAnsi="Times New Roman" w:cs="Times New Roman"/>
                <w:lang w:val="ru-RU" w:eastAsia="ru-RU"/>
              </w:rPr>
              <w:t>отримати</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залік</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позитивну</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оцінку</w:t>
            </w:r>
            <w:proofErr w:type="spellEnd"/>
            <w:r w:rsidRPr="006B4880">
              <w:rPr>
                <w:rFonts w:ascii="Times New Roman" w:eastAsia="SimSun" w:hAnsi="Times New Roman" w:cs="Times New Roman"/>
                <w:lang w:val="ru-RU" w:eastAsia="ru-RU"/>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71"/>
              <w:jc w:val="center"/>
              <w:rPr>
                <w:rFonts w:ascii="Times New Roman" w:eastAsia="SimSun" w:hAnsi="Times New Roman" w:cs="Times New Roman"/>
                <w:lang w:eastAsia="ru-RU"/>
              </w:rPr>
            </w:pPr>
            <w:r>
              <w:rPr>
                <w:rFonts w:ascii="Times New Roman" w:eastAsia="SimSun" w:hAnsi="Times New Roman" w:cs="Times New Roman"/>
                <w:lang w:eastAsia="ru-RU"/>
              </w:rPr>
              <w:t>35-59</w:t>
            </w:r>
          </w:p>
        </w:tc>
      </w:tr>
      <w:tr w:rsidR="004324CD" w:rsidTr="0074696B">
        <w:trPr>
          <w:trHeight w:val="377"/>
        </w:trPr>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720"/>
              <w:jc w:val="center"/>
              <w:rPr>
                <w:rFonts w:ascii="Times New Roman" w:eastAsia="SimSun" w:hAnsi="Times New Roman" w:cs="Times New Roman"/>
                <w:b/>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tabs>
                <w:tab w:val="left" w:pos="450"/>
                <w:tab w:val="left" w:pos="900"/>
              </w:tabs>
              <w:spacing w:after="0"/>
              <w:ind w:left="-119"/>
              <w:jc w:val="center"/>
              <w:rPr>
                <w:rFonts w:ascii="Times New Roman" w:eastAsia="SimSun" w:hAnsi="Times New Roman" w:cs="Times New Roman"/>
                <w:b/>
                <w:lang w:eastAsia="ru-RU"/>
              </w:rPr>
            </w:pPr>
            <w:r>
              <w:rPr>
                <w:rFonts w:ascii="Times New Roman" w:eastAsia="SimSun" w:hAnsi="Times New Roman" w:cs="Times New Roman"/>
                <w:b/>
                <w:lang w:eastAsia="ru-RU"/>
              </w:rPr>
              <w:t>F</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Pr="006B4880" w:rsidRDefault="004324CD" w:rsidP="004324CD">
            <w:pPr>
              <w:tabs>
                <w:tab w:val="left" w:pos="450"/>
                <w:tab w:val="left" w:pos="900"/>
              </w:tabs>
              <w:spacing w:after="0"/>
              <w:jc w:val="center"/>
              <w:rPr>
                <w:rFonts w:ascii="Times New Roman" w:eastAsia="SimSun" w:hAnsi="Times New Roman" w:cs="Times New Roman"/>
                <w:lang w:val="ru-RU" w:eastAsia="ru-RU"/>
              </w:rPr>
            </w:pPr>
            <w:proofErr w:type="spellStart"/>
            <w:r w:rsidRPr="006B4880">
              <w:rPr>
                <w:rFonts w:ascii="Times New Roman" w:eastAsia="SimSun" w:hAnsi="Times New Roman" w:cs="Times New Roman"/>
                <w:lang w:val="ru-RU" w:eastAsia="ru-RU"/>
              </w:rPr>
              <w:t>НЕЗАДОВІЛЬНО</w:t>
            </w:r>
            <w:proofErr w:type="spellEnd"/>
            <w:r w:rsidRPr="006B4880">
              <w:rPr>
                <w:rFonts w:ascii="Times New Roman" w:eastAsia="SimSun" w:hAnsi="Times New Roman" w:cs="Times New Roman"/>
                <w:lang w:val="ru-RU" w:eastAsia="ru-RU"/>
              </w:rPr>
              <w:t xml:space="preserve"> – </w:t>
            </w:r>
            <w:proofErr w:type="spellStart"/>
            <w:r w:rsidRPr="006B4880">
              <w:rPr>
                <w:rFonts w:ascii="Times New Roman" w:eastAsia="SimSun" w:hAnsi="Times New Roman" w:cs="Times New Roman"/>
                <w:lang w:val="ru-RU" w:eastAsia="ru-RU"/>
              </w:rPr>
              <w:t>необхідна</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серйозна</w:t>
            </w:r>
            <w:proofErr w:type="spellEnd"/>
            <w:r w:rsidRPr="006B4880">
              <w:rPr>
                <w:rFonts w:ascii="Times New Roman" w:eastAsia="SimSun" w:hAnsi="Times New Roman" w:cs="Times New Roman"/>
                <w:lang w:val="ru-RU" w:eastAsia="ru-RU"/>
              </w:rPr>
              <w:t xml:space="preserve"> </w:t>
            </w:r>
            <w:proofErr w:type="spellStart"/>
            <w:r w:rsidRPr="006B4880">
              <w:rPr>
                <w:rFonts w:ascii="Times New Roman" w:eastAsia="SimSun" w:hAnsi="Times New Roman" w:cs="Times New Roman"/>
                <w:lang w:val="ru-RU" w:eastAsia="ru-RU"/>
              </w:rPr>
              <w:t>подальша</w:t>
            </w:r>
            <w:proofErr w:type="spellEnd"/>
            <w:r w:rsidRPr="006B4880">
              <w:rPr>
                <w:rFonts w:ascii="Times New Roman" w:eastAsia="SimSun" w:hAnsi="Times New Roman" w:cs="Times New Roman"/>
                <w:lang w:val="ru-RU" w:eastAsia="ru-RU"/>
              </w:rPr>
              <w:t xml:space="preserve"> робота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24CD" w:rsidRDefault="004324CD" w:rsidP="004324CD">
            <w:pPr>
              <w:spacing w:after="0"/>
              <w:ind w:left="-171"/>
              <w:jc w:val="center"/>
              <w:rPr>
                <w:rFonts w:ascii="Times New Roman" w:eastAsia="SimSun" w:hAnsi="Times New Roman" w:cs="Times New Roman"/>
                <w:lang w:eastAsia="ru-RU"/>
              </w:rPr>
            </w:pPr>
            <w:r>
              <w:rPr>
                <w:rFonts w:ascii="Times New Roman" w:eastAsia="SimSun" w:hAnsi="Times New Roman" w:cs="Times New Roman"/>
                <w:lang w:eastAsia="ru-RU"/>
              </w:rPr>
              <w:t>0-34</w:t>
            </w:r>
          </w:p>
        </w:tc>
      </w:tr>
    </w:tbl>
    <w:p w:rsidR="00145F58" w:rsidRPr="00235528" w:rsidRDefault="00145F58" w:rsidP="00235528">
      <w:pPr>
        <w:pStyle w:val="a3"/>
        <w:tabs>
          <w:tab w:val="left" w:pos="450"/>
          <w:tab w:val="left" w:pos="900"/>
          <w:tab w:val="left" w:pos="1276"/>
        </w:tabs>
        <w:spacing w:line="240" w:lineRule="auto"/>
        <w:ind w:left="0" w:firstLine="270"/>
        <w:jc w:val="both"/>
        <w:rPr>
          <w:rFonts w:ascii="Times New Roman" w:hAnsi="Times New Roman" w:cs="Times New Roman"/>
          <w:b/>
          <w:sz w:val="24"/>
          <w:szCs w:val="24"/>
          <w:lang w:val="ru-RU"/>
        </w:rPr>
      </w:pPr>
    </w:p>
    <w:p w:rsidR="00524D76" w:rsidRPr="006B4880" w:rsidRDefault="00524D76" w:rsidP="00524D76">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lastRenderedPageBreak/>
        <w:t>10. Політика освітнього компонента</w:t>
      </w:r>
    </w:p>
    <w:p w:rsidR="00524D76" w:rsidRPr="006B4880" w:rsidRDefault="00524D76" w:rsidP="00524D76">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 xml:space="preserve">Політика щодо академічної доброчесності. </w:t>
      </w:r>
    </w:p>
    <w:p w:rsidR="00524D76" w:rsidRPr="006B4880" w:rsidRDefault="00524D76" w:rsidP="00524D76">
      <w:pPr>
        <w:autoSpaceDN w:val="0"/>
        <w:spacing w:before="120" w:after="160" w:line="240" w:lineRule="auto"/>
        <w:ind w:right="-1" w:firstLine="567"/>
        <w:jc w:val="both"/>
        <w:rPr>
          <w:rFonts w:ascii="Liberation Serif" w:eastAsia="NSimSun" w:hAnsi="Liberation Serif" w:cs="Arial"/>
          <w:kern w:val="3"/>
          <w:sz w:val="24"/>
          <w:szCs w:val="24"/>
          <w:lang w:val="uk-UA" w:eastAsia="zh-CN" w:bidi="hi-IN"/>
        </w:rPr>
      </w:pPr>
      <w:r w:rsidRPr="006B4880">
        <w:rPr>
          <w:rFonts w:ascii="Times New Roman" w:eastAsia="Calibri" w:hAnsi="Times New Roman" w:cs="Times New Roman"/>
          <w:color w:val="000000"/>
          <w:sz w:val="24"/>
          <w:szCs w:val="24"/>
          <w:lang w:val="uk-UA" w:eastAsia="ru-RU"/>
        </w:rPr>
        <w:t>Політика освітнього компонента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освітнього компонента (недопущення академічного плагіату, списування, самоплагіат,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w:t>
      </w:r>
    </w:p>
    <w:p w:rsidR="00524D76" w:rsidRPr="006B4880" w:rsidRDefault="00524D76" w:rsidP="00524D76">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Політика щодо відвідування.</w:t>
      </w:r>
    </w:p>
    <w:p w:rsidR="00524D76" w:rsidRPr="006B4880" w:rsidRDefault="00524D76" w:rsidP="00524D76">
      <w:pPr>
        <w:tabs>
          <w:tab w:val="left" w:pos="450"/>
          <w:tab w:val="left" w:pos="900"/>
          <w:tab w:val="left" w:pos="1276"/>
        </w:tabs>
        <w:autoSpaceDN w:val="0"/>
        <w:spacing w:after="0" w:line="240" w:lineRule="auto"/>
        <w:ind w:firstLine="270"/>
        <w:jc w:val="both"/>
        <w:rPr>
          <w:rFonts w:ascii="Liberation Serif" w:eastAsia="NSimSun" w:hAnsi="Liberation Serif" w:cs="Arial"/>
          <w:kern w:val="3"/>
          <w:sz w:val="24"/>
          <w:szCs w:val="24"/>
          <w:lang w:val="uk-UA" w:eastAsia="zh-CN" w:bidi="hi-IN"/>
        </w:rPr>
      </w:pPr>
      <w:r w:rsidRPr="006B4880">
        <w:rPr>
          <w:rFonts w:ascii="Times New Roman" w:eastAsia="Times New Roman" w:hAnsi="Times New Roman" w:cs="Times New Roman"/>
          <w:color w:val="000000"/>
          <w:sz w:val="24"/>
          <w:szCs w:val="24"/>
          <w:lang w:val="uk-UA" w:eastAsia="ru-RU"/>
        </w:rPr>
        <w:t>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w:t>
      </w:r>
    </w:p>
    <w:p w:rsidR="00524D76" w:rsidRPr="006B4880" w:rsidRDefault="00524D76" w:rsidP="00524D76">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Політика щодо перескладання.</w:t>
      </w:r>
    </w:p>
    <w:p w:rsidR="00524D76" w:rsidRPr="006B4880" w:rsidRDefault="00524D76" w:rsidP="00524D76">
      <w:pPr>
        <w:autoSpaceDN w:val="0"/>
        <w:spacing w:before="120" w:after="160" w:line="240" w:lineRule="auto"/>
        <w:ind w:right="-1" w:firstLine="567"/>
        <w:jc w:val="both"/>
        <w:rPr>
          <w:rFonts w:ascii="Times New Roman" w:eastAsia="Calibri" w:hAnsi="Times New Roman" w:cs="Times New Roman"/>
          <w:color w:val="000000"/>
          <w:sz w:val="24"/>
          <w:szCs w:val="24"/>
          <w:lang w:val="uk-UA" w:eastAsia="ru-RU"/>
        </w:rPr>
      </w:pPr>
      <w:r w:rsidRPr="006B4880">
        <w:rPr>
          <w:rFonts w:ascii="Times New Roman" w:eastAsia="Calibri" w:hAnsi="Times New Roman" w:cs="Times New Roman"/>
          <w:color w:val="000000"/>
          <w:sz w:val="24"/>
          <w:szCs w:val="24"/>
          <w:lang w:val="uk-UA" w:eastAsia="ru-RU"/>
        </w:rPr>
        <w:t xml:space="preserve">Порядок відпрацювання пропущених занять з поважних та без поважних причин здобувача вищої освіти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524D76" w:rsidRPr="006B4880" w:rsidRDefault="00524D76" w:rsidP="00524D76">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Політика щодо дедлайнів.</w:t>
      </w:r>
    </w:p>
    <w:p w:rsidR="00524D76" w:rsidRPr="006B4880" w:rsidRDefault="00524D76" w:rsidP="00524D76">
      <w:pPr>
        <w:autoSpaceDN w:val="0"/>
        <w:spacing w:before="120" w:after="160" w:line="240" w:lineRule="auto"/>
        <w:ind w:right="-1" w:firstLine="567"/>
        <w:jc w:val="both"/>
        <w:rPr>
          <w:rFonts w:ascii="Times New Roman" w:eastAsia="Calibri" w:hAnsi="Times New Roman" w:cs="Times New Roman"/>
          <w:color w:val="000000"/>
          <w:sz w:val="24"/>
          <w:szCs w:val="24"/>
          <w:lang w:val="uk-UA" w:eastAsia="ru-RU"/>
        </w:rPr>
      </w:pPr>
      <w:r w:rsidRPr="006B4880">
        <w:rPr>
          <w:rFonts w:ascii="Times New Roman" w:eastAsia="Calibri" w:hAnsi="Times New Roman" w:cs="Times New Roman"/>
          <w:color w:val="000000"/>
          <w:sz w:val="24"/>
          <w:szCs w:val="24"/>
          <w:lang w:val="uk-UA" w:eastAsia="ru-RU"/>
        </w:rPr>
        <w:t>Здобувач освіти зобов’язані дотримуватися термінів, передбачених вивченням освітнього компонента і визначених для виконання усіх видів робіт.</w:t>
      </w:r>
    </w:p>
    <w:p w:rsidR="00524D76" w:rsidRPr="006B4880" w:rsidRDefault="00524D76" w:rsidP="00524D76">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Політика щодо апеляції</w:t>
      </w:r>
    </w:p>
    <w:p w:rsidR="00524D76" w:rsidRPr="006B4880" w:rsidRDefault="00524D76" w:rsidP="00524D76">
      <w:pPr>
        <w:autoSpaceDN w:val="0"/>
        <w:spacing w:before="120" w:after="160" w:line="240" w:lineRule="auto"/>
        <w:ind w:right="-1" w:firstLine="567"/>
        <w:jc w:val="both"/>
        <w:rPr>
          <w:rFonts w:ascii="Liberation Serif" w:eastAsia="NSimSun" w:hAnsi="Liberation Serif" w:cs="Arial"/>
          <w:kern w:val="3"/>
          <w:sz w:val="24"/>
          <w:szCs w:val="24"/>
          <w:lang w:val="uk-UA" w:eastAsia="zh-CN" w:bidi="hi-IN"/>
        </w:rPr>
      </w:pPr>
      <w:r w:rsidRPr="006B4880">
        <w:rPr>
          <w:rFonts w:ascii="Times New Roman" w:eastAsia="Calibri" w:hAnsi="Times New Roman" w:cs="Times New Roman"/>
          <w:color w:val="000000"/>
          <w:sz w:val="24"/>
          <w:szCs w:val="24"/>
          <w:lang w:val="uk-UA" w:eastAsia="ru-RU"/>
        </w:rPr>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w:t>
      </w:r>
      <w:hyperlink r:id="rId10" w:history="1">
        <w:r w:rsidRPr="006B4880">
          <w:rPr>
            <w:rFonts w:ascii="Times New Roman" w:eastAsia="Calibri" w:hAnsi="Times New Roman" w:cs="Times New Roman"/>
            <w:color w:val="0563C1"/>
            <w:sz w:val="24"/>
            <w:szCs w:val="24"/>
            <w:u w:val="single"/>
            <w:lang w:val="uk-UA" w:eastAsia="ru-RU"/>
          </w:rPr>
          <w:t>http://www.zhim.org.ua/images/info/pol_apel_rezult.pdf</w:t>
        </w:r>
      </w:hyperlink>
      <w:r w:rsidRPr="006B4880">
        <w:rPr>
          <w:rFonts w:ascii="Times New Roman" w:eastAsia="Calibri" w:hAnsi="Times New Roman" w:cs="Times New Roman"/>
          <w:color w:val="000000"/>
          <w:sz w:val="24"/>
          <w:szCs w:val="24"/>
          <w:lang w:val="uk-UA" w:eastAsia="ru-RU"/>
        </w:rPr>
        <w:t xml:space="preserve">. Заява подається особисто в день оголошення результатів контрольного заходу начальнику навчально-методичного відділу інституту, реєструється, і передається проректору з навчальної роботи та розглядається на </w:t>
      </w:r>
      <w:r w:rsidRPr="006B4880">
        <w:rPr>
          <w:rFonts w:ascii="Times New Roman" w:eastAsia="Calibri" w:hAnsi="Times New Roman" w:cs="Times New Roman"/>
          <w:color w:val="000000"/>
          <w:sz w:val="24"/>
          <w:szCs w:val="24"/>
          <w:lang w:val="uk-UA" w:eastAsia="ru-RU"/>
        </w:rPr>
        <w:lastRenderedPageBreak/>
        <w:t xml:space="preserve">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освітнього компонента,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Центром експертизи та моніторингу якості освітньої діяльності інституту проводяться моніторингові дослідження щодо обізнаності здобувачів вищої освіти з порядком оскарження процедури та результатів проведення контрольних заходів. </w:t>
      </w:r>
      <w:hyperlink r:id="rId11" w:history="1">
        <w:r w:rsidRPr="006B4880">
          <w:rPr>
            <w:rFonts w:ascii="Times New Roman" w:eastAsia="Calibri" w:hAnsi="Times New Roman" w:cs="Times New Roman"/>
            <w:color w:val="0563C1"/>
            <w:sz w:val="24"/>
            <w:szCs w:val="24"/>
            <w:u w:val="single"/>
            <w:lang w:val="uk-UA" w:eastAsia="ru-RU"/>
          </w:rPr>
          <w:t>http://www.zhim.org.ua/centr_ekspert_yakosti_osv.php</w:t>
        </w:r>
      </w:hyperlink>
      <w:r w:rsidRPr="006B4880">
        <w:rPr>
          <w:rFonts w:ascii="Times New Roman" w:eastAsia="Calibri" w:hAnsi="Times New Roman" w:cs="Times New Roman"/>
          <w:color w:val="000000"/>
          <w:sz w:val="24"/>
          <w:szCs w:val="24"/>
          <w:lang w:val="uk-UA" w:eastAsia="ru-RU"/>
        </w:rPr>
        <w:t>. За час навчання здобувачами освіти за окресленою ОП процедури оскарження проведення контрольних заходів, або їх результатів не застосовувались.</w:t>
      </w:r>
    </w:p>
    <w:p w:rsidR="00524D76" w:rsidRPr="006B4880" w:rsidRDefault="00524D76" w:rsidP="00524D76">
      <w:pPr>
        <w:autoSpaceDN w:val="0"/>
        <w:spacing w:before="120" w:after="160" w:line="240" w:lineRule="auto"/>
        <w:ind w:right="-1" w:firstLine="567"/>
        <w:jc w:val="both"/>
        <w:rPr>
          <w:rFonts w:ascii="Times New Roman" w:eastAsia="Calibri" w:hAnsi="Times New Roman" w:cs="Times New Roman"/>
          <w:b/>
          <w:color w:val="000000"/>
          <w:sz w:val="24"/>
          <w:szCs w:val="24"/>
          <w:lang w:val="uk-UA" w:eastAsia="ru-RU"/>
        </w:rPr>
      </w:pPr>
      <w:r w:rsidRPr="006B4880">
        <w:rPr>
          <w:rFonts w:ascii="Times New Roman" w:eastAsia="Calibri" w:hAnsi="Times New Roman" w:cs="Times New Roman"/>
          <w:b/>
          <w:color w:val="000000"/>
          <w:sz w:val="24"/>
          <w:szCs w:val="24"/>
          <w:lang w:val="uk-UA" w:eastAsia="ru-RU"/>
        </w:rPr>
        <w:t>Політика щодо конфліктних ситуацій.</w:t>
      </w:r>
    </w:p>
    <w:p w:rsidR="00524D76" w:rsidRPr="006B4880" w:rsidRDefault="00524D76" w:rsidP="00524D76">
      <w:pPr>
        <w:tabs>
          <w:tab w:val="left" w:pos="450"/>
          <w:tab w:val="left" w:pos="900"/>
          <w:tab w:val="left" w:pos="1276"/>
        </w:tabs>
        <w:autoSpaceDN w:val="0"/>
        <w:spacing w:after="0" w:line="240" w:lineRule="auto"/>
        <w:ind w:firstLine="270"/>
        <w:jc w:val="both"/>
        <w:rPr>
          <w:rFonts w:ascii="Liberation Serif" w:eastAsia="NSimSun" w:hAnsi="Liberation Serif" w:cs="Arial"/>
          <w:kern w:val="3"/>
          <w:sz w:val="24"/>
          <w:szCs w:val="24"/>
          <w:lang w:val="uk-UA" w:eastAsia="zh-CN" w:bidi="hi-IN"/>
        </w:rPr>
      </w:pPr>
      <w:r w:rsidRPr="006B4880">
        <w:rPr>
          <w:rFonts w:ascii="Times New Roman" w:eastAsia="Times New Roman" w:hAnsi="Times New Roman" w:cs="Times New Roman"/>
          <w:color w:val="000000"/>
          <w:sz w:val="24"/>
          <w:szCs w:val="24"/>
          <w:lang w:val="uk-UA" w:eastAsia="ru-RU"/>
        </w:rPr>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w:t>
      </w:r>
      <w:hyperlink r:id="rId12" w:history="1">
        <w:r w:rsidRPr="006B4880">
          <w:rPr>
            <w:rFonts w:ascii="Times New Roman" w:eastAsia="Times New Roman" w:hAnsi="Times New Roman" w:cs="Times New Roman"/>
            <w:color w:val="0563C1"/>
            <w:sz w:val="24"/>
            <w:szCs w:val="24"/>
            <w:u w:val="single"/>
            <w:lang w:val="uk-UA" w:eastAsia="ru-RU"/>
          </w:rPr>
          <w:t>http://www.zhim.org.ua/images/info/antikoruption.pdf</w:t>
        </w:r>
      </w:hyperlink>
      <w:r w:rsidRPr="006B4880">
        <w:rPr>
          <w:rFonts w:ascii="Times New Roman" w:eastAsia="Times New Roman" w:hAnsi="Times New Roman" w:cs="Times New Roman"/>
          <w:color w:val="000000"/>
          <w:sz w:val="24"/>
          <w:szCs w:val="24"/>
          <w:lang w:val="uk-UA" w:eastAsia="ru-RU"/>
        </w:rPr>
        <w:t xml:space="preserve">, «Положення про комісію з оцінки корупційних ризиків», </w:t>
      </w:r>
      <w:hyperlink r:id="rId13" w:history="1">
        <w:r w:rsidRPr="006B4880">
          <w:rPr>
            <w:rFonts w:ascii="Times New Roman" w:eastAsia="Times New Roman" w:hAnsi="Times New Roman" w:cs="Times New Roman"/>
            <w:color w:val="0563C1"/>
            <w:sz w:val="24"/>
            <w:szCs w:val="24"/>
            <w:u w:val="single"/>
            <w:lang w:val="uk-UA" w:eastAsia="ru-RU"/>
          </w:rPr>
          <w:t>http://www.zhim.org.ua/images/info/pol_komisiya_korupcii.pdf</w:t>
        </w:r>
      </w:hyperlink>
      <w:r w:rsidRPr="006B4880">
        <w:rPr>
          <w:rFonts w:ascii="Times New Roman" w:eastAsia="Times New Roman" w:hAnsi="Times New Roman" w:cs="Times New Roman"/>
          <w:color w:val="000000"/>
          <w:sz w:val="24"/>
          <w:szCs w:val="24"/>
          <w:lang w:val="uk-UA" w:eastAsia="ru-RU"/>
        </w:rPr>
        <w:t xml:space="preserve">, План заходів з виконання антикорупційної програми відповідно до Закону України «Про запобігання корупції </w:t>
      </w:r>
      <w:hyperlink r:id="rId14" w:history="1">
        <w:r w:rsidRPr="006B4880">
          <w:rPr>
            <w:rFonts w:ascii="Times New Roman" w:eastAsia="Times New Roman" w:hAnsi="Times New Roman" w:cs="Times New Roman"/>
            <w:color w:val="0563C1"/>
            <w:sz w:val="24"/>
            <w:szCs w:val="24"/>
            <w:u w:val="single"/>
            <w:lang w:val="uk-UA" w:eastAsia="ru-RU"/>
          </w:rPr>
          <w:t>http://www.zhim.org.ua/images/info/plan_zahodiv_korupciya.pdf</w:t>
        </w:r>
      </w:hyperlink>
      <w:r w:rsidRPr="006B4880">
        <w:rPr>
          <w:rFonts w:ascii="Times New Roman" w:eastAsia="Times New Roman" w:hAnsi="Times New Roman" w:cs="Times New Roman"/>
          <w:color w:val="000000"/>
          <w:sz w:val="24"/>
          <w:szCs w:val="24"/>
          <w:lang w:val="uk-UA" w:eastAsia="ru-RU"/>
        </w:rPr>
        <w:t xml:space="preserve">, яким передбачено проведення інститутом антикорупційних заходів під час здійснення своїх статутних завдань. У своїй діяльності працівники інституту керуються посадовими інструкціями та нормами чинного законодавства України, працівникам забороняється порушувати вимоги посадових наказів, розпоряджень та регламентів інституту, а також вимог антикорупційного та іншого законодавства України. Проводиться анонімне анкетування з окреслених питань </w:t>
      </w:r>
      <w:hyperlink r:id="rId15" w:history="1">
        <w:r w:rsidRPr="006B4880">
          <w:rPr>
            <w:rFonts w:ascii="Times New Roman" w:eastAsia="Times New Roman" w:hAnsi="Times New Roman" w:cs="Times New Roman"/>
            <w:color w:val="0563C1"/>
            <w:sz w:val="24"/>
            <w:szCs w:val="24"/>
            <w:u w:val="single"/>
            <w:lang w:val="uk-UA" w:eastAsia="ru-RU"/>
          </w:rPr>
          <w:t>https://docs.google.com/forms/d/1MNw9ErhWXUr1q94IWOpo2mGlhfVlPJ4RJ1RDc5JGjoM/viewform?edit_requested=true</w:t>
        </w:r>
      </w:hyperlink>
      <w:r w:rsidRPr="006B4880">
        <w:rPr>
          <w:rFonts w:ascii="Times New Roman" w:eastAsia="Times New Roman" w:hAnsi="Times New Roman" w:cs="Times New Roman"/>
          <w:color w:val="000000"/>
          <w:sz w:val="24"/>
          <w:szCs w:val="24"/>
          <w:lang w:val="uk-UA" w:eastAsia="ru-RU"/>
        </w:rPr>
        <w:t xml:space="preserve">, моніторинг можливих корупційних ризиків та вивчаються шляхи їх усунення. Інститут забезпечує політику безпечного освітнього простору для всіх суб’єктів освітнього процесу, який передбачає впровадження в систему освіти технології вирішення конфліктів шляхом співробітництва. Здобувачі ознайомлені з нормативними документами, механізмами та процедурою врегулювання конфліктних ситуацій, пов’язаних з корупцією, дискримінацією, сексуальними домаганнями та ін. </w:t>
      </w:r>
    </w:p>
    <w:p w:rsidR="00910537" w:rsidRPr="00524D76" w:rsidRDefault="00524D76" w:rsidP="00524D76">
      <w:pPr>
        <w:tabs>
          <w:tab w:val="left" w:pos="450"/>
          <w:tab w:val="left" w:pos="900"/>
          <w:tab w:val="left" w:pos="1276"/>
        </w:tabs>
        <w:autoSpaceDN w:val="0"/>
        <w:spacing w:after="0" w:line="240" w:lineRule="auto"/>
        <w:ind w:firstLine="270"/>
        <w:jc w:val="both"/>
        <w:rPr>
          <w:rFonts w:eastAsia="NSimSun" w:cs="Arial"/>
          <w:kern w:val="3"/>
          <w:sz w:val="24"/>
          <w:szCs w:val="24"/>
          <w:lang w:val="uk-UA" w:eastAsia="zh-CN" w:bidi="hi-IN"/>
        </w:rPr>
      </w:pPr>
      <w:r w:rsidRPr="006B4880">
        <w:rPr>
          <w:rFonts w:ascii="Times New Roman" w:eastAsia="Times New Roman" w:hAnsi="Times New Roman" w:cs="Times New Roman"/>
          <w:color w:val="000000"/>
          <w:sz w:val="24"/>
          <w:szCs w:val="24"/>
          <w:lang w:val="uk-UA" w:eastAsia="ru-RU"/>
        </w:rPr>
        <w:t xml:space="preserve">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за яким, здобувачі освіти мають можливість отримати анонімну, екстрену, безкоштовну, кваліфіковану допомогу, викладачі і співробітники інституту, що переживають кризові ситуації й потребують додаткової інформації з різних питань, а також для профілактики й попередження у молоді девіантної, суїцидальної поведінки. Створена «Скринька довіри», до якої анонімно можуть звертатись здобувачі: залишати там свої скарги чи пропозиції. Також у закладі розроблено План заходiв щодо попередження мобiнгових/булiнгових тенденцiй у Житомирському медичному iнституті ЖОР </w:t>
      </w:r>
      <w:hyperlink r:id="rId16" w:history="1">
        <w:r w:rsidRPr="006B4880">
          <w:rPr>
            <w:rFonts w:ascii="Times New Roman" w:eastAsia="Times New Roman" w:hAnsi="Times New Roman" w:cs="Times New Roman"/>
            <w:color w:val="0563C1"/>
            <w:sz w:val="24"/>
            <w:szCs w:val="24"/>
            <w:u w:val="single"/>
            <w:lang w:val="uk-UA" w:eastAsia="ru-RU"/>
          </w:rPr>
          <w:t>https://www.zhim.org.ua/images/info/polozh_buling.pdf</w:t>
        </w:r>
      </w:hyperlink>
      <w:r w:rsidRPr="006B4880">
        <w:rPr>
          <w:rFonts w:ascii="Times New Roman" w:eastAsia="Times New Roman" w:hAnsi="Times New Roman" w:cs="Times New Roman"/>
          <w:color w:val="000000"/>
          <w:sz w:val="24"/>
          <w:szCs w:val="24"/>
          <w:lang w:val="uk-UA" w:eastAsia="ru-RU"/>
        </w:rPr>
        <w:t xml:space="preserve">, «Положення про політику запобігання, попередження та боротьби з сексуальними домаганнями і дискримінацією» </w:t>
      </w:r>
      <w:hyperlink r:id="rId17" w:history="1">
        <w:r w:rsidRPr="006B4880">
          <w:rPr>
            <w:rFonts w:ascii="Times New Roman" w:eastAsia="Times New Roman" w:hAnsi="Times New Roman" w:cs="Times New Roman"/>
            <w:color w:val="0563C1"/>
            <w:sz w:val="24"/>
            <w:szCs w:val="24"/>
            <w:u w:val="single"/>
            <w:lang w:val="uk-UA" w:eastAsia="ru-RU"/>
          </w:rPr>
          <w:t>http://www.zhim.org.ua/images/info/pol_seks_domag.pdf</w:t>
        </w:r>
      </w:hyperlink>
      <w:r w:rsidRPr="006B4880">
        <w:rPr>
          <w:rFonts w:ascii="Times New Roman" w:eastAsia="Times New Roman" w:hAnsi="Times New Roman" w:cs="Times New Roman"/>
          <w:color w:val="000000"/>
          <w:sz w:val="24"/>
          <w:szCs w:val="24"/>
          <w:lang w:val="uk-UA" w:eastAsia="ru-RU"/>
        </w:rPr>
        <w:t>, працює практичний психолог. За час реалізації ОП звернень, пов’язаних із сексуальними домаганнями, дискримінацією та корупцією не було.</w:t>
      </w:r>
    </w:p>
    <w:p w:rsidR="00910537" w:rsidRPr="00235528" w:rsidRDefault="00910537" w:rsidP="00235528">
      <w:pPr>
        <w:tabs>
          <w:tab w:val="left" w:pos="7371"/>
        </w:tabs>
        <w:spacing w:before="120" w:after="0" w:line="240" w:lineRule="auto"/>
        <w:ind w:right="-1" w:firstLine="567"/>
        <w:jc w:val="both"/>
        <w:rPr>
          <w:rFonts w:ascii="Times New Roman" w:eastAsia="Times New Roman" w:hAnsi="Times New Roman" w:cs="Times New Roman"/>
          <w:b/>
          <w:color w:val="000000"/>
          <w:sz w:val="24"/>
          <w:szCs w:val="24"/>
          <w:lang w:val="uk-UA" w:eastAsia="ru-RU"/>
        </w:rPr>
      </w:pPr>
      <w:r w:rsidRPr="00235528">
        <w:rPr>
          <w:rFonts w:ascii="Times New Roman" w:eastAsia="Times New Roman" w:hAnsi="Times New Roman" w:cs="Times New Roman"/>
          <w:b/>
          <w:color w:val="000000"/>
          <w:sz w:val="24"/>
          <w:szCs w:val="24"/>
          <w:lang w:val="uk-UA" w:eastAsia="ru-RU"/>
        </w:rPr>
        <w:lastRenderedPageBreak/>
        <w:t>11. Рекомендована література</w:t>
      </w:r>
      <w:r w:rsidR="00E40889" w:rsidRPr="00235528">
        <w:rPr>
          <w:rFonts w:ascii="Times New Roman" w:eastAsia="Times New Roman" w:hAnsi="Times New Roman" w:cs="Times New Roman"/>
          <w:b/>
          <w:color w:val="000000"/>
          <w:sz w:val="24"/>
          <w:szCs w:val="24"/>
          <w:lang w:val="uk-UA" w:eastAsia="ru-RU"/>
        </w:rPr>
        <w:t>:</w:t>
      </w:r>
      <w:r w:rsidRPr="00235528">
        <w:rPr>
          <w:rFonts w:ascii="Times New Roman" w:eastAsia="Times New Roman" w:hAnsi="Times New Roman" w:cs="Times New Roman"/>
          <w:b/>
          <w:color w:val="000000"/>
          <w:sz w:val="24"/>
          <w:szCs w:val="24"/>
          <w:lang w:val="uk-UA" w:eastAsia="ru-RU"/>
        </w:rPr>
        <w:t xml:space="preserve"> </w:t>
      </w:r>
    </w:p>
    <w:p w:rsidR="00AA2A18" w:rsidRPr="00235528" w:rsidRDefault="00AA2A18" w:rsidP="00235528">
      <w:pPr>
        <w:shd w:val="clear" w:color="auto" w:fill="FFFFFF"/>
        <w:spacing w:after="0" w:line="240" w:lineRule="auto"/>
        <w:jc w:val="both"/>
        <w:rPr>
          <w:rFonts w:ascii="Times New Roman" w:eastAsia="Times New Roman" w:hAnsi="Times New Roman" w:cs="Times New Roman"/>
          <w:b/>
          <w:bCs/>
          <w:spacing w:val="-6"/>
          <w:sz w:val="24"/>
          <w:szCs w:val="24"/>
          <w:lang w:val="uk-UA" w:eastAsia="ru-RU"/>
        </w:rPr>
      </w:pPr>
      <w:r w:rsidRPr="00235528">
        <w:rPr>
          <w:rFonts w:ascii="Times New Roman" w:eastAsia="Times New Roman" w:hAnsi="Times New Roman" w:cs="Times New Roman"/>
          <w:b/>
          <w:bCs/>
          <w:spacing w:val="-6"/>
          <w:sz w:val="24"/>
          <w:szCs w:val="24"/>
          <w:lang w:val="uk-UA" w:eastAsia="ru-RU"/>
        </w:rPr>
        <w:t>Базова:</w:t>
      </w:r>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Охорона праці в медичній галузі: підруч. / О.П. Яворовський, I.В. Сергета, Ю.О. Паустовський, В.I. Зенкіна та ін.; за заг. ред. акад. НАМНУ О.П. Яворовського. – К. : ВСВ «Медицина», 2021. – 488 с.</w:t>
      </w:r>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Охорона праці в галузі : навч. посіб. / П.С. Атаманчук [та ін.] ; М-во освіти і науки, молоді та спорту України, Кам’янець-Подільський нац. ун-т ім. Івана Огієнка. –  К. : Центр учбової літератури, 2017. – 322 с.</w:t>
      </w:r>
    </w:p>
    <w:p w:rsidR="00AA2A18" w:rsidRPr="00235528" w:rsidRDefault="00AA2A18" w:rsidP="00235528">
      <w:pPr>
        <w:numPr>
          <w:ilvl w:val="0"/>
          <w:numId w:val="12"/>
        </w:numPr>
        <w:tabs>
          <w:tab w:val="clear" w:pos="1350"/>
          <w:tab w:val="left" w:pos="990"/>
          <w:tab w:val="num" w:pos="1530"/>
        </w:tabs>
        <w:spacing w:after="0" w:line="240" w:lineRule="auto"/>
        <w:ind w:left="90" w:firstLine="63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Охорона праці в галузі. Працеохоронні ділові ігри. навч. посіб. / О.В. Войналович, Є.І. Марчишина. К. : Центр навч. л-ри, 2021. – 204 с.</w:t>
      </w:r>
    </w:p>
    <w:p w:rsidR="00AA2A18" w:rsidRPr="00235528" w:rsidRDefault="00AA2A18" w:rsidP="00235528">
      <w:pPr>
        <w:numPr>
          <w:ilvl w:val="0"/>
          <w:numId w:val="12"/>
        </w:numPr>
        <w:tabs>
          <w:tab w:val="clear" w:pos="1350"/>
          <w:tab w:val="left" w:pos="990"/>
          <w:tab w:val="num" w:pos="1530"/>
        </w:tabs>
        <w:spacing w:after="0" w:line="240" w:lineRule="auto"/>
        <w:ind w:left="90" w:firstLine="63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Охорона праці в медичних закладах : довідник / за ред. Д. В. Зеркалова. – К. : Основа, 2016. – 323 с.</w:t>
      </w:r>
    </w:p>
    <w:p w:rsidR="00AA2A18" w:rsidRPr="00235528" w:rsidRDefault="00AA2A18" w:rsidP="00235528">
      <w:pPr>
        <w:numPr>
          <w:ilvl w:val="0"/>
          <w:numId w:val="12"/>
        </w:numPr>
        <w:tabs>
          <w:tab w:val="clear" w:pos="1350"/>
          <w:tab w:val="left" w:pos="990"/>
          <w:tab w:val="num" w:pos="1134"/>
        </w:tabs>
        <w:spacing w:after="0" w:line="240" w:lineRule="auto"/>
        <w:ind w:left="0" w:firstLine="709"/>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Про охорону праці: Закон України від 14.10.1992 (2694-12) [Електронний ресурс]. </w:t>
      </w:r>
      <w:r w:rsidRPr="00235528">
        <w:rPr>
          <w:rFonts w:ascii="Times New Roman" w:hAnsi="Times New Roman" w:cs="Times New Roman"/>
          <w:sz w:val="24"/>
          <w:szCs w:val="24"/>
        </w:rPr>
        <w:t>URL</w:t>
      </w:r>
      <w:r w:rsidRPr="00235528">
        <w:rPr>
          <w:rFonts w:ascii="Times New Roman" w:hAnsi="Times New Roman" w:cs="Times New Roman"/>
          <w:sz w:val="24"/>
          <w:szCs w:val="24"/>
          <w:lang w:val="uk-UA"/>
        </w:rPr>
        <w:t xml:space="preserve">:  </w:t>
      </w:r>
      <w:hyperlink r:id="rId18" w:history="1">
        <w:r w:rsidRPr="00235528">
          <w:rPr>
            <w:rStyle w:val="a8"/>
            <w:rFonts w:ascii="Times New Roman" w:hAnsi="Times New Roman" w:cs="Times New Roman"/>
            <w:sz w:val="24"/>
            <w:szCs w:val="24"/>
            <w:lang w:val="uk-UA"/>
          </w:rPr>
          <w:t>https://ips.ligazakon.net/document/T269400</w:t>
        </w:r>
      </w:hyperlink>
    </w:p>
    <w:p w:rsidR="00AA2A18" w:rsidRPr="00235528" w:rsidRDefault="00AA2A18" w:rsidP="00235528">
      <w:pPr>
        <w:tabs>
          <w:tab w:val="left" w:pos="990"/>
        </w:tabs>
        <w:spacing w:after="0" w:line="240" w:lineRule="auto"/>
        <w:ind w:left="709"/>
        <w:jc w:val="both"/>
        <w:rPr>
          <w:rFonts w:ascii="Times New Roman" w:hAnsi="Times New Roman" w:cs="Times New Roman"/>
          <w:sz w:val="24"/>
          <w:szCs w:val="24"/>
          <w:lang w:val="uk-UA"/>
        </w:rPr>
      </w:pPr>
    </w:p>
    <w:p w:rsidR="00AA2A18" w:rsidRPr="00235528" w:rsidRDefault="00AA2A18" w:rsidP="00235528">
      <w:pPr>
        <w:tabs>
          <w:tab w:val="left" w:pos="990"/>
        </w:tabs>
        <w:spacing w:after="0" w:line="240" w:lineRule="auto"/>
        <w:jc w:val="both"/>
        <w:rPr>
          <w:rFonts w:ascii="Times New Roman" w:hAnsi="Times New Roman" w:cs="Times New Roman"/>
          <w:sz w:val="24"/>
          <w:szCs w:val="24"/>
          <w:lang w:val="uk-UA"/>
        </w:rPr>
      </w:pPr>
      <w:r w:rsidRPr="00235528">
        <w:rPr>
          <w:rFonts w:ascii="Times New Roman" w:eastAsia="Times New Roman" w:hAnsi="Times New Roman" w:cs="Times New Roman"/>
          <w:b/>
          <w:bCs/>
          <w:sz w:val="24"/>
          <w:szCs w:val="24"/>
          <w:lang w:val="uk-UA" w:eastAsia="ru-RU"/>
        </w:rPr>
        <w:t>Допоміжна:</w:t>
      </w:r>
    </w:p>
    <w:p w:rsidR="00AA2A18" w:rsidRPr="00235528" w:rsidRDefault="00AA2A18" w:rsidP="00235528">
      <w:pPr>
        <w:widowControl w:val="0"/>
        <w:numPr>
          <w:ilvl w:val="0"/>
          <w:numId w:val="12"/>
        </w:numPr>
        <w:tabs>
          <w:tab w:val="clear" w:pos="1350"/>
          <w:tab w:val="num" w:pos="360"/>
          <w:tab w:val="left" w:pos="540"/>
          <w:tab w:val="left" w:pos="567"/>
          <w:tab w:val="left" w:pos="1080"/>
        </w:tabs>
        <w:autoSpaceDE w:val="0"/>
        <w:autoSpaceDN w:val="0"/>
        <w:adjustRightInd w:val="0"/>
        <w:spacing w:after="0" w:line="240" w:lineRule="auto"/>
        <w:ind w:left="90" w:right="-339" w:firstLine="63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Бедрій Я.І. Основи охорони праці : навчальний посібник для студентів вищих навчальних закладів / Я.І. Бедрій. Вид. 4-те переробл. і допов. – Терн. : Навчальна книга – Богдан, 2014. – 240 с.</w:t>
      </w:r>
    </w:p>
    <w:p w:rsidR="00AA2A18" w:rsidRPr="00235528" w:rsidRDefault="00AA2A18" w:rsidP="00235528">
      <w:pPr>
        <w:widowControl w:val="0"/>
        <w:numPr>
          <w:ilvl w:val="0"/>
          <w:numId w:val="12"/>
        </w:numPr>
        <w:tabs>
          <w:tab w:val="clear" w:pos="1350"/>
          <w:tab w:val="num" w:pos="360"/>
          <w:tab w:val="left" w:pos="540"/>
          <w:tab w:val="left" w:pos="567"/>
          <w:tab w:val="left" w:pos="1080"/>
        </w:tabs>
        <w:autoSpaceDE w:val="0"/>
        <w:autoSpaceDN w:val="0"/>
        <w:adjustRightInd w:val="0"/>
        <w:spacing w:after="0" w:line="240" w:lineRule="auto"/>
        <w:ind w:left="0" w:right="-339" w:firstLine="567"/>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Гігієна праці: Підручник /Ю.І. Кундієв, О.П. Яворовський, А.М. Шевченко та ін.; за ред. акад. НАН України, НАМН України, проф. Ю.І. Кундієва, чл-кор. НАМН України проф. О.П.Яворовського.- К.: ВСВ “Медицина”, 2011.- 904 с.</w:t>
      </w:r>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Зеркалов Д.В. Охорона праці в галузі. Загальні вимоги.  навч. посіб. / Д.В.  Зеркалов. – К. : Основа, 2011. – 551 с.</w:t>
      </w:r>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Зеркалов Д.В. Безпека праці. Монографія. – К. : Основа, 2012. – 637 с.</w:t>
      </w:r>
    </w:p>
    <w:p w:rsidR="00AA2A18" w:rsidRPr="00235528" w:rsidRDefault="00AA2A18" w:rsidP="00235528">
      <w:pPr>
        <w:numPr>
          <w:ilvl w:val="0"/>
          <w:numId w:val="12"/>
        </w:numPr>
        <w:tabs>
          <w:tab w:val="clear" w:pos="1350"/>
          <w:tab w:val="left" w:pos="990"/>
          <w:tab w:val="left" w:pos="1170"/>
          <w:tab w:val="num" w:pos="1560"/>
        </w:tabs>
        <w:spacing w:after="0" w:line="240" w:lineRule="auto"/>
        <w:ind w:left="0" w:firstLine="709"/>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 xml:space="preserve"> </w:t>
      </w:r>
      <w:r w:rsidRPr="00235528">
        <w:rPr>
          <w:rFonts w:ascii="Times New Roman" w:hAnsi="Times New Roman" w:cs="Times New Roman"/>
          <w:sz w:val="24"/>
          <w:szCs w:val="24"/>
          <w:lang w:val="uk-UA"/>
        </w:rPr>
        <w:t>ДСТУ 2272-93. Система стандартів безпеки праці. Пожежна безпека. Терміни та визначення (60447)</w:t>
      </w:r>
      <w:r w:rsidRPr="00235528">
        <w:rPr>
          <w:rFonts w:ascii="Times New Roman" w:hAnsi="Times New Roman" w:cs="Times New Roman"/>
          <w:sz w:val="24"/>
          <w:szCs w:val="24"/>
          <w:lang w:val="ru-RU"/>
        </w:rPr>
        <w:t xml:space="preserve"> </w:t>
      </w:r>
      <w:r w:rsidRPr="00235528">
        <w:rPr>
          <w:rFonts w:ascii="Times New Roman" w:hAnsi="Times New Roman" w:cs="Times New Roman"/>
          <w:sz w:val="24"/>
          <w:szCs w:val="24"/>
          <w:lang w:val="uk-UA"/>
        </w:rPr>
        <w:t xml:space="preserve">[Електронний ресурс]. URL:  </w:t>
      </w:r>
      <w:r w:rsidRPr="00235528">
        <w:rPr>
          <w:rFonts w:ascii="Times New Roman" w:hAnsi="Times New Roman" w:cs="Times New Roman"/>
          <w:sz w:val="24"/>
          <w:szCs w:val="24"/>
        </w:rPr>
        <w:t xml:space="preserve"> </w:t>
      </w:r>
      <w:hyperlink r:id="rId19" w:history="1">
        <w:r w:rsidRPr="00235528">
          <w:rPr>
            <w:rStyle w:val="a8"/>
            <w:rFonts w:ascii="Times New Roman" w:hAnsi="Times New Roman" w:cs="Times New Roman"/>
            <w:sz w:val="24"/>
            <w:szCs w:val="24"/>
            <w:lang w:val="uk-UA"/>
          </w:rPr>
          <w:t>https://dnaop.com/html/60447/doc-%D0%94%D0%A1%D0%A2%D0%A3_2272-93</w:t>
        </w:r>
      </w:hyperlink>
    </w:p>
    <w:p w:rsidR="00AA2A18" w:rsidRPr="00235528" w:rsidRDefault="00AA2A18" w:rsidP="00235528">
      <w:pPr>
        <w:numPr>
          <w:ilvl w:val="0"/>
          <w:numId w:val="12"/>
        </w:numPr>
        <w:tabs>
          <w:tab w:val="clear" w:pos="1350"/>
          <w:tab w:val="left" w:pos="990"/>
          <w:tab w:val="num" w:pos="1134"/>
          <w:tab w:val="left" w:pos="1170"/>
        </w:tabs>
        <w:spacing w:after="0" w:line="240" w:lineRule="auto"/>
        <w:ind w:left="0" w:firstLine="567"/>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 xml:space="preserve"> ДСТУ 2293:2014 «Охорона праці. Терміни та визначення основних понять».</w:t>
      </w:r>
      <w:r w:rsidRPr="00235528">
        <w:rPr>
          <w:rFonts w:ascii="Times New Roman" w:hAnsi="Times New Roman" w:cs="Times New Roman"/>
          <w:sz w:val="24"/>
          <w:szCs w:val="24"/>
          <w:lang w:val="ru-RU"/>
        </w:rPr>
        <w:t xml:space="preserve"> </w:t>
      </w:r>
      <w:r w:rsidRPr="00235528">
        <w:rPr>
          <w:rFonts w:ascii="Times New Roman" w:eastAsia="Times New Roman" w:hAnsi="Times New Roman" w:cs="Times New Roman"/>
          <w:sz w:val="24"/>
          <w:szCs w:val="24"/>
          <w:lang w:val="uk-UA" w:eastAsia="ru-RU"/>
        </w:rPr>
        <w:t xml:space="preserve">[Електронний ресурс]. URL:   </w:t>
      </w:r>
      <w:r w:rsidRPr="00235528">
        <w:rPr>
          <w:rFonts w:ascii="Times New Roman" w:hAnsi="Times New Roman" w:cs="Times New Roman"/>
          <w:sz w:val="24"/>
          <w:szCs w:val="24"/>
          <w:lang w:val="ru-RU"/>
        </w:rPr>
        <w:t xml:space="preserve"> </w:t>
      </w:r>
      <w:hyperlink r:id="rId20" w:history="1">
        <w:r w:rsidRPr="00235528">
          <w:rPr>
            <w:rStyle w:val="a8"/>
            <w:rFonts w:ascii="Times New Roman" w:eastAsia="Times New Roman" w:hAnsi="Times New Roman" w:cs="Times New Roman"/>
            <w:sz w:val="24"/>
            <w:szCs w:val="24"/>
            <w:lang w:val="uk-UA" w:eastAsia="ru-RU"/>
          </w:rPr>
          <w:t>https://web.kpi.kharkov.ua/safetyofliving/wp- /171/2017/10/dstu_2293_2014.pdf</w:t>
        </w:r>
      </w:hyperlink>
    </w:p>
    <w:p w:rsidR="00AA2A18" w:rsidRPr="00235528" w:rsidRDefault="00AA2A18" w:rsidP="00235528">
      <w:pPr>
        <w:numPr>
          <w:ilvl w:val="0"/>
          <w:numId w:val="12"/>
        </w:numPr>
        <w:tabs>
          <w:tab w:val="clear" w:pos="1350"/>
          <w:tab w:val="left" w:pos="990"/>
          <w:tab w:val="left" w:pos="1170"/>
          <w:tab w:val="num" w:pos="1560"/>
        </w:tabs>
        <w:spacing w:after="0" w:line="240" w:lineRule="auto"/>
        <w:ind w:left="0" w:firstLine="567"/>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 ДСТУ ІСО 3864-1:2005 «Графічні символи. Кольори та знаки безпеки. Частина 1.»</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URL:    </w:t>
      </w:r>
      <w:hyperlink r:id="rId21" w:history="1">
        <w:r w:rsidRPr="00235528">
          <w:rPr>
            <w:rStyle w:val="a8"/>
            <w:rFonts w:ascii="Times New Roman" w:hAnsi="Times New Roman" w:cs="Times New Roman"/>
            <w:sz w:val="24"/>
            <w:szCs w:val="24"/>
            <w:lang w:val="uk-UA"/>
          </w:rPr>
          <w:t>https://online.budstandart.com/ua/catalog/doc-page?id_doc=50319</w:t>
        </w:r>
      </w:hyperlink>
    </w:p>
    <w:p w:rsidR="00AA2A18" w:rsidRPr="00235528" w:rsidRDefault="00AA2A18" w:rsidP="00235528">
      <w:pPr>
        <w:numPr>
          <w:ilvl w:val="0"/>
          <w:numId w:val="12"/>
        </w:numPr>
        <w:tabs>
          <w:tab w:val="clear" w:pos="1350"/>
          <w:tab w:val="left" w:pos="142"/>
          <w:tab w:val="left" w:pos="990"/>
          <w:tab w:val="num" w:pos="1560"/>
        </w:tabs>
        <w:spacing w:after="0" w:line="240" w:lineRule="auto"/>
        <w:ind w:left="0" w:firstLine="567"/>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 ДСТУ ІСО 6309:2007 «Протипожежний захист. Знаки безпеки. Форма та колір».</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URL:    </w:t>
      </w:r>
      <w:hyperlink r:id="rId22" w:history="1">
        <w:r w:rsidRPr="00235528">
          <w:rPr>
            <w:rStyle w:val="a8"/>
            <w:rFonts w:ascii="Times New Roman" w:hAnsi="Times New Roman" w:cs="Times New Roman"/>
            <w:sz w:val="24"/>
            <w:szCs w:val="24"/>
            <w:lang w:val="uk-UA"/>
          </w:rPr>
          <w:t>http://nmcpz.ho.ua/document/biblio_01/dstu_ISO_6309_2007.pdf</w:t>
        </w:r>
      </w:hyperlink>
    </w:p>
    <w:p w:rsidR="00AA2A18" w:rsidRPr="00235528" w:rsidRDefault="00AA2A18" w:rsidP="00235528">
      <w:pPr>
        <w:numPr>
          <w:ilvl w:val="0"/>
          <w:numId w:val="12"/>
        </w:numPr>
        <w:tabs>
          <w:tab w:val="clear" w:pos="1350"/>
          <w:tab w:val="left" w:pos="990"/>
          <w:tab w:val="left" w:pos="1170"/>
          <w:tab w:val="num" w:pos="1560"/>
        </w:tabs>
        <w:spacing w:after="0" w:line="240" w:lineRule="auto"/>
        <w:ind w:left="0" w:firstLine="426"/>
        <w:jc w:val="both"/>
        <w:rPr>
          <w:rFonts w:ascii="Times New Roman" w:hAnsi="Times New Roman" w:cs="Times New Roman"/>
          <w:sz w:val="24"/>
          <w:szCs w:val="24"/>
          <w:lang w:val="uk-UA"/>
        </w:rPr>
      </w:pPr>
      <w:r w:rsidRPr="00235528">
        <w:rPr>
          <w:rFonts w:ascii="Times New Roman" w:hAnsi="Times New Roman" w:cs="Times New Roman"/>
          <w:bCs/>
          <w:sz w:val="24"/>
          <w:szCs w:val="24"/>
          <w:bdr w:val="none" w:sz="0" w:space="0" w:color="auto" w:frame="1"/>
          <w:shd w:val="clear" w:color="auto" w:fill="FFFFFF"/>
          <w:lang w:val="ru-RU"/>
        </w:rPr>
        <w:t xml:space="preserve"> </w:t>
      </w:r>
      <w:proofErr w:type="spellStart"/>
      <w:r w:rsidRPr="00235528">
        <w:rPr>
          <w:rFonts w:ascii="Times New Roman" w:hAnsi="Times New Roman" w:cs="Times New Roman"/>
          <w:bCs/>
          <w:sz w:val="24"/>
          <w:szCs w:val="24"/>
          <w:bdr w:val="none" w:sz="0" w:space="0" w:color="auto" w:frame="1"/>
          <w:shd w:val="clear" w:color="auto" w:fill="FFFFFF"/>
          <w:lang w:val="ru-RU"/>
        </w:rPr>
        <w:t>ДСТУ</w:t>
      </w:r>
      <w:proofErr w:type="spellEnd"/>
      <w:r w:rsidRPr="00235528">
        <w:rPr>
          <w:rFonts w:ascii="Times New Roman" w:hAnsi="Times New Roman" w:cs="Times New Roman"/>
          <w:bCs/>
          <w:sz w:val="24"/>
          <w:szCs w:val="24"/>
          <w:bdr w:val="none" w:sz="0" w:space="0" w:color="auto" w:frame="1"/>
          <w:shd w:val="clear" w:color="auto" w:fill="FFFFFF"/>
          <w:lang w:val="ru-RU"/>
        </w:rPr>
        <w:t xml:space="preserve"> Б </w:t>
      </w:r>
      <w:proofErr w:type="spellStart"/>
      <w:r w:rsidRPr="00235528">
        <w:rPr>
          <w:rFonts w:ascii="Times New Roman" w:hAnsi="Times New Roman" w:cs="Times New Roman"/>
          <w:bCs/>
          <w:sz w:val="24"/>
          <w:szCs w:val="24"/>
          <w:bdr w:val="none" w:sz="0" w:space="0" w:color="auto" w:frame="1"/>
          <w:shd w:val="clear" w:color="auto" w:fill="FFFFFF"/>
          <w:lang w:val="ru-RU"/>
        </w:rPr>
        <w:t>В.2.5</w:t>
      </w:r>
      <w:proofErr w:type="spellEnd"/>
      <w:r w:rsidRPr="00235528">
        <w:rPr>
          <w:rFonts w:ascii="Times New Roman" w:hAnsi="Times New Roman" w:cs="Times New Roman"/>
          <w:bCs/>
          <w:sz w:val="24"/>
          <w:szCs w:val="24"/>
          <w:bdr w:val="none" w:sz="0" w:space="0" w:color="auto" w:frame="1"/>
          <w:shd w:val="clear" w:color="auto" w:fill="FFFFFF"/>
          <w:lang w:val="ru-RU"/>
        </w:rPr>
        <w:t>-82:2016</w:t>
      </w:r>
      <w:r w:rsidRPr="00235528">
        <w:rPr>
          <w:rFonts w:ascii="Times New Roman" w:hAnsi="Times New Roman" w:cs="Times New Roman"/>
          <w:sz w:val="24"/>
          <w:szCs w:val="24"/>
          <w:lang w:val="ru-RU"/>
        </w:rPr>
        <w:t xml:space="preserve"> </w:t>
      </w:r>
      <w:r w:rsidRPr="00235528">
        <w:rPr>
          <w:rFonts w:ascii="Times New Roman" w:hAnsi="Times New Roman" w:cs="Times New Roman"/>
          <w:sz w:val="24"/>
          <w:szCs w:val="24"/>
          <w:lang w:val="uk-UA"/>
        </w:rPr>
        <w:t>«</w:t>
      </w:r>
      <w:proofErr w:type="spellStart"/>
      <w:r w:rsidRPr="00235528">
        <w:rPr>
          <w:rFonts w:ascii="Times New Roman" w:hAnsi="Times New Roman" w:cs="Times New Roman"/>
          <w:bCs/>
          <w:sz w:val="24"/>
          <w:szCs w:val="24"/>
          <w:bdr w:val="none" w:sz="0" w:space="0" w:color="auto" w:frame="1"/>
          <w:shd w:val="clear" w:color="auto" w:fill="FFFFFF"/>
          <w:lang w:val="ru-RU"/>
        </w:rPr>
        <w:t>Електробезпека</w:t>
      </w:r>
      <w:proofErr w:type="spellEnd"/>
      <w:r w:rsidRPr="00235528">
        <w:rPr>
          <w:rFonts w:ascii="Times New Roman" w:hAnsi="Times New Roman" w:cs="Times New Roman"/>
          <w:bCs/>
          <w:sz w:val="24"/>
          <w:szCs w:val="24"/>
          <w:bdr w:val="none" w:sz="0" w:space="0" w:color="auto" w:frame="1"/>
          <w:shd w:val="clear" w:color="auto" w:fill="FFFFFF"/>
          <w:lang w:val="ru-RU"/>
        </w:rPr>
        <w:t xml:space="preserve"> в </w:t>
      </w:r>
      <w:proofErr w:type="spellStart"/>
      <w:r w:rsidRPr="00235528">
        <w:rPr>
          <w:rFonts w:ascii="Times New Roman" w:hAnsi="Times New Roman" w:cs="Times New Roman"/>
          <w:bCs/>
          <w:sz w:val="24"/>
          <w:szCs w:val="24"/>
          <w:bdr w:val="none" w:sz="0" w:space="0" w:color="auto" w:frame="1"/>
          <w:shd w:val="clear" w:color="auto" w:fill="FFFFFF"/>
          <w:lang w:val="ru-RU"/>
        </w:rPr>
        <w:t>будівлях</w:t>
      </w:r>
      <w:proofErr w:type="spellEnd"/>
      <w:r w:rsidRPr="00235528">
        <w:rPr>
          <w:rFonts w:ascii="Times New Roman" w:hAnsi="Times New Roman" w:cs="Times New Roman"/>
          <w:bCs/>
          <w:sz w:val="24"/>
          <w:szCs w:val="24"/>
          <w:bdr w:val="none" w:sz="0" w:space="0" w:color="auto" w:frame="1"/>
          <w:shd w:val="clear" w:color="auto" w:fill="FFFFFF"/>
          <w:lang w:val="ru-RU"/>
        </w:rPr>
        <w:t xml:space="preserve"> і </w:t>
      </w:r>
      <w:proofErr w:type="spellStart"/>
      <w:r w:rsidRPr="00235528">
        <w:rPr>
          <w:rFonts w:ascii="Times New Roman" w:hAnsi="Times New Roman" w:cs="Times New Roman"/>
          <w:bCs/>
          <w:sz w:val="24"/>
          <w:szCs w:val="24"/>
          <w:bdr w:val="none" w:sz="0" w:space="0" w:color="auto" w:frame="1"/>
          <w:shd w:val="clear" w:color="auto" w:fill="FFFFFF"/>
          <w:lang w:val="ru-RU"/>
        </w:rPr>
        <w:t>спорудах</w:t>
      </w:r>
      <w:proofErr w:type="spellEnd"/>
      <w:r w:rsidRPr="00235528">
        <w:rPr>
          <w:rFonts w:ascii="Times New Roman" w:hAnsi="Times New Roman" w:cs="Times New Roman"/>
          <w:bCs/>
          <w:sz w:val="24"/>
          <w:szCs w:val="24"/>
          <w:bdr w:val="none" w:sz="0" w:space="0" w:color="auto" w:frame="1"/>
          <w:shd w:val="clear" w:color="auto" w:fill="FFFFFF"/>
          <w:lang w:val="ru-RU"/>
        </w:rPr>
        <w:t xml:space="preserve">. Вимоги до </w:t>
      </w:r>
      <w:proofErr w:type="spellStart"/>
      <w:r w:rsidRPr="00235528">
        <w:rPr>
          <w:rFonts w:ascii="Times New Roman" w:hAnsi="Times New Roman" w:cs="Times New Roman"/>
          <w:bCs/>
          <w:sz w:val="24"/>
          <w:szCs w:val="24"/>
          <w:bdr w:val="none" w:sz="0" w:space="0" w:color="auto" w:frame="1"/>
          <w:shd w:val="clear" w:color="auto" w:fill="FFFFFF"/>
          <w:lang w:val="ru-RU"/>
        </w:rPr>
        <w:t>захисних</w:t>
      </w:r>
      <w:proofErr w:type="spellEnd"/>
      <w:r w:rsidRPr="00235528">
        <w:rPr>
          <w:rFonts w:ascii="Times New Roman" w:hAnsi="Times New Roman" w:cs="Times New Roman"/>
          <w:bCs/>
          <w:sz w:val="24"/>
          <w:szCs w:val="24"/>
          <w:bdr w:val="none" w:sz="0" w:space="0" w:color="auto" w:frame="1"/>
          <w:shd w:val="clear" w:color="auto" w:fill="FFFFFF"/>
          <w:lang w:val="ru-RU"/>
        </w:rPr>
        <w:t xml:space="preserve"> </w:t>
      </w:r>
      <w:proofErr w:type="spellStart"/>
      <w:r w:rsidRPr="00235528">
        <w:rPr>
          <w:rFonts w:ascii="Times New Roman" w:hAnsi="Times New Roman" w:cs="Times New Roman"/>
          <w:bCs/>
          <w:sz w:val="24"/>
          <w:szCs w:val="24"/>
          <w:bdr w:val="none" w:sz="0" w:space="0" w:color="auto" w:frame="1"/>
          <w:shd w:val="clear" w:color="auto" w:fill="FFFFFF"/>
          <w:lang w:val="ru-RU"/>
        </w:rPr>
        <w:t>заходів</w:t>
      </w:r>
      <w:proofErr w:type="spellEnd"/>
      <w:r w:rsidRPr="00235528">
        <w:rPr>
          <w:rFonts w:ascii="Times New Roman" w:hAnsi="Times New Roman" w:cs="Times New Roman"/>
          <w:bCs/>
          <w:sz w:val="24"/>
          <w:szCs w:val="24"/>
          <w:bdr w:val="none" w:sz="0" w:space="0" w:color="auto" w:frame="1"/>
          <w:shd w:val="clear" w:color="auto" w:fill="FFFFFF"/>
          <w:lang w:val="ru-RU"/>
        </w:rPr>
        <w:t xml:space="preserve"> </w:t>
      </w:r>
      <w:proofErr w:type="spellStart"/>
      <w:proofErr w:type="gramStart"/>
      <w:r w:rsidRPr="00235528">
        <w:rPr>
          <w:rFonts w:ascii="Times New Roman" w:hAnsi="Times New Roman" w:cs="Times New Roman"/>
          <w:bCs/>
          <w:sz w:val="24"/>
          <w:szCs w:val="24"/>
          <w:bdr w:val="none" w:sz="0" w:space="0" w:color="auto" w:frame="1"/>
          <w:shd w:val="clear" w:color="auto" w:fill="FFFFFF"/>
          <w:lang w:val="ru-RU"/>
        </w:rPr>
        <w:t>в</w:t>
      </w:r>
      <w:proofErr w:type="gramEnd"/>
      <w:r w:rsidRPr="00235528">
        <w:rPr>
          <w:rFonts w:ascii="Times New Roman" w:hAnsi="Times New Roman" w:cs="Times New Roman"/>
          <w:bCs/>
          <w:sz w:val="24"/>
          <w:szCs w:val="24"/>
          <w:bdr w:val="none" w:sz="0" w:space="0" w:color="auto" w:frame="1"/>
          <w:shd w:val="clear" w:color="auto" w:fill="FFFFFF"/>
          <w:lang w:val="ru-RU"/>
        </w:rPr>
        <w:t>ід</w:t>
      </w:r>
      <w:proofErr w:type="spellEnd"/>
      <w:r w:rsidRPr="00235528">
        <w:rPr>
          <w:rFonts w:ascii="Times New Roman" w:hAnsi="Times New Roman" w:cs="Times New Roman"/>
          <w:bCs/>
          <w:sz w:val="24"/>
          <w:szCs w:val="24"/>
          <w:bdr w:val="none" w:sz="0" w:space="0" w:color="auto" w:frame="1"/>
          <w:shd w:val="clear" w:color="auto" w:fill="FFFFFF"/>
          <w:lang w:val="ru-RU"/>
        </w:rPr>
        <w:t xml:space="preserve"> </w:t>
      </w:r>
      <w:proofErr w:type="spellStart"/>
      <w:r w:rsidRPr="00235528">
        <w:rPr>
          <w:rFonts w:ascii="Times New Roman" w:hAnsi="Times New Roman" w:cs="Times New Roman"/>
          <w:bCs/>
          <w:sz w:val="24"/>
          <w:szCs w:val="24"/>
          <w:bdr w:val="none" w:sz="0" w:space="0" w:color="auto" w:frame="1"/>
          <w:shd w:val="clear" w:color="auto" w:fill="FFFFFF"/>
          <w:lang w:val="ru-RU"/>
        </w:rPr>
        <w:t>ураження</w:t>
      </w:r>
      <w:proofErr w:type="spellEnd"/>
      <w:r w:rsidRPr="00235528">
        <w:rPr>
          <w:rFonts w:ascii="Times New Roman" w:hAnsi="Times New Roman" w:cs="Times New Roman"/>
          <w:bCs/>
          <w:sz w:val="24"/>
          <w:szCs w:val="24"/>
          <w:bdr w:val="none" w:sz="0" w:space="0" w:color="auto" w:frame="1"/>
          <w:shd w:val="clear" w:color="auto" w:fill="FFFFFF"/>
          <w:lang w:val="ru-RU"/>
        </w:rPr>
        <w:t xml:space="preserve"> </w:t>
      </w:r>
      <w:proofErr w:type="spellStart"/>
      <w:r w:rsidRPr="00235528">
        <w:rPr>
          <w:rFonts w:ascii="Times New Roman" w:hAnsi="Times New Roman" w:cs="Times New Roman"/>
          <w:bCs/>
          <w:sz w:val="24"/>
          <w:szCs w:val="24"/>
          <w:bdr w:val="none" w:sz="0" w:space="0" w:color="auto" w:frame="1"/>
          <w:shd w:val="clear" w:color="auto" w:fill="FFFFFF"/>
          <w:lang w:val="ru-RU"/>
        </w:rPr>
        <w:t>електричним</w:t>
      </w:r>
      <w:proofErr w:type="spellEnd"/>
      <w:r w:rsidRPr="00235528">
        <w:rPr>
          <w:rFonts w:ascii="Times New Roman" w:hAnsi="Times New Roman" w:cs="Times New Roman"/>
          <w:bCs/>
          <w:sz w:val="24"/>
          <w:szCs w:val="24"/>
          <w:bdr w:val="none" w:sz="0" w:space="0" w:color="auto" w:frame="1"/>
          <w:shd w:val="clear" w:color="auto" w:fill="FFFFFF"/>
          <w:lang w:val="ru-RU"/>
        </w:rPr>
        <w:t xml:space="preserve"> </w:t>
      </w:r>
      <w:proofErr w:type="spellStart"/>
      <w:r w:rsidRPr="00235528">
        <w:rPr>
          <w:rFonts w:ascii="Times New Roman" w:hAnsi="Times New Roman" w:cs="Times New Roman"/>
          <w:bCs/>
          <w:sz w:val="24"/>
          <w:szCs w:val="24"/>
          <w:bdr w:val="none" w:sz="0" w:space="0" w:color="auto" w:frame="1"/>
          <w:shd w:val="clear" w:color="auto" w:fill="FFFFFF"/>
          <w:lang w:val="ru-RU"/>
        </w:rPr>
        <w:t>струмом</w:t>
      </w:r>
      <w:proofErr w:type="spellEnd"/>
      <w:r w:rsidRPr="00235528">
        <w:rPr>
          <w:rFonts w:ascii="Times New Roman" w:hAnsi="Times New Roman" w:cs="Times New Roman"/>
          <w:bCs/>
          <w:sz w:val="24"/>
          <w:szCs w:val="24"/>
          <w:bdr w:val="none" w:sz="0" w:space="0" w:color="auto" w:frame="1"/>
          <w:shd w:val="clear" w:color="auto" w:fill="FFFFFF"/>
          <w:lang w:val="uk-UA"/>
        </w:rPr>
        <w:t>».</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URL:    </w:t>
      </w:r>
      <w:hyperlink r:id="rId23" w:history="1">
        <w:r w:rsidRPr="00235528">
          <w:rPr>
            <w:rStyle w:val="a8"/>
            <w:rFonts w:ascii="Times New Roman" w:hAnsi="Times New Roman" w:cs="Times New Roman"/>
            <w:bCs/>
            <w:sz w:val="24"/>
            <w:szCs w:val="24"/>
            <w:bdr w:val="none" w:sz="0" w:space="0" w:color="auto" w:frame="1"/>
            <w:shd w:val="clear" w:color="auto" w:fill="FFFFFF"/>
            <w:lang w:val="uk-UA"/>
          </w:rPr>
          <w:t>https://online.budstandart.com/ua/catalog/doc-page.html?id_doc=65395</w:t>
        </w:r>
      </w:hyperlink>
    </w:p>
    <w:p w:rsidR="00AA2A18" w:rsidRPr="00235528" w:rsidRDefault="00AA2A18" w:rsidP="00235528">
      <w:pPr>
        <w:numPr>
          <w:ilvl w:val="0"/>
          <w:numId w:val="12"/>
        </w:numPr>
        <w:tabs>
          <w:tab w:val="clear" w:pos="1350"/>
          <w:tab w:val="left" w:pos="0"/>
          <w:tab w:val="left" w:pos="990"/>
          <w:tab w:val="num" w:pos="1560"/>
        </w:tabs>
        <w:spacing w:after="0" w:line="240" w:lineRule="auto"/>
        <w:ind w:left="0" w:firstLine="567"/>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 </w:t>
      </w:r>
      <w:hyperlink r:id="rId24" w:tgtFrame="_blank" w:history="1">
        <w:r w:rsidRPr="00235528">
          <w:rPr>
            <w:rFonts w:ascii="Times New Roman" w:eastAsia="Times New Roman" w:hAnsi="Times New Roman" w:cs="Times New Roman"/>
            <w:sz w:val="24"/>
            <w:szCs w:val="24"/>
            <w:lang w:val="uk-UA" w:eastAsia="ru-RU"/>
          </w:rPr>
          <w:t>ДБН В.2.5-28-2006 Природне і штучне освітлення</w:t>
        </w:r>
      </w:hyperlink>
      <w:r w:rsidRPr="00235528">
        <w:rPr>
          <w:rFonts w:ascii="Times New Roman" w:eastAsia="Times New Roman" w:hAnsi="Times New Roman" w:cs="Times New Roman"/>
          <w:sz w:val="24"/>
          <w:szCs w:val="24"/>
          <w:lang w:val="uk-UA" w:eastAsia="ru-RU"/>
        </w:rPr>
        <w:t xml:space="preserve">. [Електронний ресурс]. URL: </w:t>
      </w:r>
      <w:hyperlink r:id="rId25" w:history="1">
        <w:r w:rsidRPr="00235528">
          <w:rPr>
            <w:rStyle w:val="a8"/>
            <w:rFonts w:ascii="Times New Roman" w:eastAsia="Times New Roman" w:hAnsi="Times New Roman" w:cs="Times New Roman"/>
            <w:sz w:val="24"/>
            <w:szCs w:val="24"/>
            <w:lang w:val="uk-UA" w:eastAsia="ru-RU"/>
          </w:rPr>
          <w:t>https://ledeffect.com.ua/images/__branding/dbn2018.pdf</w:t>
        </w:r>
      </w:hyperlink>
    </w:p>
    <w:p w:rsidR="00AA2A18" w:rsidRPr="00235528" w:rsidRDefault="00AA2A18" w:rsidP="00235528">
      <w:pPr>
        <w:numPr>
          <w:ilvl w:val="0"/>
          <w:numId w:val="12"/>
        </w:numPr>
        <w:tabs>
          <w:tab w:val="clear" w:pos="1350"/>
          <w:tab w:val="left" w:pos="0"/>
          <w:tab w:val="left" w:pos="990"/>
          <w:tab w:val="num" w:pos="1560"/>
        </w:tabs>
        <w:spacing w:after="0" w:line="240" w:lineRule="auto"/>
        <w:ind w:left="0" w:firstLine="567"/>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 </w:t>
      </w:r>
      <w:r w:rsidRPr="00235528">
        <w:rPr>
          <w:rFonts w:ascii="Times New Roman" w:eastAsia="Times New Roman" w:hAnsi="Times New Roman" w:cs="Times New Roman"/>
          <w:sz w:val="24"/>
          <w:szCs w:val="24"/>
          <w:lang w:val="uk-UA" w:eastAsia="ru-RU"/>
        </w:rPr>
        <w:t>ДСН 3.3.6.096-2002. Державні санітарні норми і правила при роботі з джерелами електромагнітних полів. – К. : МОЗ України, 2002. – 45 с.</w:t>
      </w:r>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lastRenderedPageBreak/>
        <w:t>ДСН 3.3.6.037-99. Санітарні норми виробничого шуму, ультразвуку та інфразвуку. – К. : МОЗ України, 2000. – 29 с.</w:t>
      </w:r>
    </w:p>
    <w:p w:rsidR="00AA2A18" w:rsidRPr="00235528" w:rsidRDefault="00AA2A18" w:rsidP="00235528">
      <w:pPr>
        <w:numPr>
          <w:ilvl w:val="0"/>
          <w:numId w:val="12"/>
        </w:numPr>
        <w:tabs>
          <w:tab w:val="clear" w:pos="1350"/>
          <w:tab w:val="left" w:pos="0"/>
          <w:tab w:val="left" w:pos="990"/>
          <w:tab w:val="left" w:pos="1134"/>
          <w:tab w:val="num" w:pos="1560"/>
        </w:tabs>
        <w:spacing w:after="0" w:line="240" w:lineRule="auto"/>
        <w:ind w:left="0" w:firstLine="709"/>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 xml:space="preserve"> ДБН В.2.5-13-98 «Системи автоматичної пожежної сигналізації та пожежогасіння».</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URL: </w:t>
      </w:r>
      <w:hyperlink r:id="rId26" w:history="1">
        <w:r w:rsidRPr="00235528">
          <w:rPr>
            <w:rStyle w:val="a8"/>
            <w:rFonts w:ascii="Times New Roman" w:eastAsia="Times New Roman" w:hAnsi="Times New Roman" w:cs="Times New Roman"/>
            <w:sz w:val="24"/>
            <w:szCs w:val="24"/>
            <w:lang w:val="uk-UA" w:eastAsia="ru-RU"/>
          </w:rPr>
          <w:t>https://www.lic.com.ua/doc/pdf/DBN_B.2.5-13-1998.pdf</w:t>
        </w:r>
      </w:hyperlink>
    </w:p>
    <w:p w:rsidR="00AA2A18" w:rsidRPr="00235528" w:rsidRDefault="00AA2A18" w:rsidP="00235528">
      <w:pPr>
        <w:numPr>
          <w:ilvl w:val="0"/>
          <w:numId w:val="12"/>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 xml:space="preserve"> ДНАОП 0.03-8.06-94 Перелік робіт, де є потреба у професійному доборі.</w:t>
      </w:r>
      <w:r w:rsidRPr="00235528">
        <w:rPr>
          <w:rFonts w:ascii="Times New Roman" w:hAnsi="Times New Roman" w:cs="Times New Roman"/>
          <w:sz w:val="24"/>
          <w:szCs w:val="24"/>
          <w:lang w:val="ru-RU"/>
        </w:rPr>
        <w:t xml:space="preserve"> </w:t>
      </w:r>
      <w:r w:rsidRPr="00235528">
        <w:rPr>
          <w:rFonts w:ascii="Times New Roman" w:eastAsia="Times New Roman" w:hAnsi="Times New Roman" w:cs="Times New Roman"/>
          <w:sz w:val="24"/>
          <w:szCs w:val="24"/>
          <w:lang w:val="uk-UA" w:eastAsia="ru-RU"/>
        </w:rPr>
        <w:t xml:space="preserve">[Електронний ресурс]. URL: </w:t>
      </w:r>
      <w:r w:rsidRPr="00235528">
        <w:rPr>
          <w:rFonts w:ascii="Times New Roman" w:hAnsi="Times New Roman" w:cs="Times New Roman"/>
          <w:sz w:val="24"/>
          <w:szCs w:val="24"/>
          <w:lang w:val="ru-RU"/>
        </w:rPr>
        <w:t xml:space="preserve"> </w:t>
      </w:r>
      <w:hyperlink r:id="rId27" w:anchor="Text" w:history="1">
        <w:r w:rsidRPr="00235528">
          <w:rPr>
            <w:rStyle w:val="a8"/>
            <w:rFonts w:ascii="Times New Roman" w:eastAsia="Times New Roman" w:hAnsi="Times New Roman" w:cs="Times New Roman"/>
            <w:sz w:val="24"/>
            <w:szCs w:val="24"/>
            <w:lang w:val="uk-UA" w:eastAsia="ru-RU"/>
          </w:rPr>
          <w:t>https://zakon.rada.gov.ua/laws/show/z0018-95#Text</w:t>
        </w:r>
      </w:hyperlink>
    </w:p>
    <w:p w:rsidR="00AA2A18" w:rsidRPr="00235528" w:rsidRDefault="00AA2A18" w:rsidP="00235528">
      <w:pPr>
        <w:numPr>
          <w:ilvl w:val="0"/>
          <w:numId w:val="12"/>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Кодекс законів про працю України від 10.12.1971 № 322-VIII [Електронний ресурс]. URL: </w:t>
      </w:r>
      <w:hyperlink r:id="rId28" w:history="1">
        <w:r w:rsidRPr="00235528">
          <w:rPr>
            <w:rStyle w:val="a8"/>
            <w:rFonts w:ascii="Times New Roman" w:hAnsi="Times New Roman" w:cs="Times New Roman"/>
            <w:sz w:val="24"/>
            <w:szCs w:val="24"/>
            <w:lang w:val="uk-UA"/>
          </w:rPr>
          <w:t>https://kodeksy.com.ua/kodeks_zakoniv_pro_pratsyu_ukraini.htm</w:t>
        </w:r>
      </w:hyperlink>
    </w:p>
    <w:p w:rsidR="00AA2A18" w:rsidRPr="00235528" w:rsidRDefault="00AA2A18" w:rsidP="00235528">
      <w:pPr>
        <w:numPr>
          <w:ilvl w:val="0"/>
          <w:numId w:val="12"/>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Кодекс цивільного захисту України</w:t>
      </w:r>
      <w:r w:rsidRPr="00235528">
        <w:rPr>
          <w:rFonts w:ascii="Times New Roman" w:eastAsia="Times New Roman" w:hAnsi="Times New Roman" w:cs="Times New Roman"/>
          <w:b/>
          <w:bCs/>
          <w:sz w:val="24"/>
          <w:szCs w:val="24"/>
          <w:lang w:val="uk-UA" w:eastAsia="ru-RU"/>
        </w:rPr>
        <w:t xml:space="preserve"> (</w:t>
      </w:r>
      <w:r w:rsidRPr="00235528">
        <w:rPr>
          <w:rFonts w:ascii="Times New Roman" w:eastAsia="Times New Roman" w:hAnsi="Times New Roman" w:cs="Times New Roman"/>
          <w:sz w:val="24"/>
          <w:szCs w:val="24"/>
          <w:lang w:val="uk-UA" w:eastAsia="ru-RU"/>
        </w:rPr>
        <w:t>5403-12).</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URL: </w:t>
      </w:r>
      <w:hyperlink r:id="rId29" w:anchor="Text" w:history="1">
        <w:r w:rsidRPr="00235528">
          <w:rPr>
            <w:rStyle w:val="a8"/>
            <w:rFonts w:ascii="Times New Roman" w:eastAsia="Times New Roman" w:hAnsi="Times New Roman" w:cs="Times New Roman"/>
            <w:sz w:val="24"/>
            <w:szCs w:val="24"/>
            <w:lang w:val="uk-UA" w:eastAsia="ru-RU"/>
          </w:rPr>
          <w:t>https://zakon.rada.gov.ua/laws/show/5403-17#Text</w:t>
        </w:r>
      </w:hyperlink>
    </w:p>
    <w:p w:rsidR="00AA2A18" w:rsidRPr="00235528" w:rsidRDefault="00AA2A18" w:rsidP="00235528">
      <w:pPr>
        <w:numPr>
          <w:ilvl w:val="0"/>
          <w:numId w:val="12"/>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Конвенція МОП 187 «Про основи, що сприяють безпеці й гігієні праці».</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w:t>
      </w:r>
      <w:r w:rsidRPr="00235528">
        <w:rPr>
          <w:rFonts w:ascii="Times New Roman" w:hAnsi="Times New Roman" w:cs="Times New Roman"/>
          <w:sz w:val="24"/>
          <w:szCs w:val="24"/>
        </w:rPr>
        <w:t>URL</w:t>
      </w:r>
      <w:r w:rsidRPr="00235528">
        <w:rPr>
          <w:rFonts w:ascii="Times New Roman" w:hAnsi="Times New Roman" w:cs="Times New Roman"/>
          <w:sz w:val="24"/>
          <w:szCs w:val="24"/>
          <w:lang w:val="ru-RU"/>
        </w:rPr>
        <w:t xml:space="preserve">: </w:t>
      </w:r>
      <w:hyperlink r:id="rId30" w:history="1">
        <w:r w:rsidRPr="00235528">
          <w:rPr>
            <w:rStyle w:val="a8"/>
            <w:rFonts w:ascii="Times New Roman" w:eastAsia="Times New Roman" w:hAnsi="Times New Roman" w:cs="Times New Roman"/>
            <w:sz w:val="24"/>
            <w:szCs w:val="24"/>
            <w:lang w:val="uk-UA" w:eastAsia="ru-RU"/>
          </w:rPr>
          <w:t>https://www.ilo.org/wcmsp5/groups/public/---ed_dialogue/---lab_admin/documents/genericdocument/wcms_752043.pdf</w:t>
        </w:r>
      </w:hyperlink>
    </w:p>
    <w:p w:rsidR="00AA2A18" w:rsidRPr="00235528" w:rsidRDefault="00AA2A18" w:rsidP="00235528">
      <w:pPr>
        <w:numPr>
          <w:ilvl w:val="0"/>
          <w:numId w:val="12"/>
        </w:numPr>
        <w:tabs>
          <w:tab w:val="clear" w:pos="1350"/>
          <w:tab w:val="left" w:pos="284"/>
          <w:tab w:val="left" w:pos="990"/>
          <w:tab w:val="num" w:pos="1560"/>
        </w:tabs>
        <w:spacing w:after="0" w:line="240" w:lineRule="auto"/>
        <w:ind w:left="0" w:firstLine="567"/>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 xml:space="preserve">Коновалова О. В. Охорона праці в галузі. Практикум [текст] : навч. посіб. / О. В. Коновалова. – К. : «Центр учбової літератури», 2015. – 98 с. </w:t>
      </w:r>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Міжнародний стандарт SA8000: 2001 «Соціальна відповідальність». SAI SA8000: 2001 Social Accountability International.</w:t>
      </w:r>
      <w:r w:rsidRPr="00235528">
        <w:rPr>
          <w:rFonts w:ascii="Times New Roman" w:hAnsi="Times New Roman" w:cs="Times New Roman"/>
          <w:sz w:val="24"/>
          <w:szCs w:val="24"/>
        </w:rPr>
        <w:t xml:space="preserve"> </w:t>
      </w:r>
      <w:r w:rsidRPr="00235528">
        <w:rPr>
          <w:rFonts w:ascii="Times New Roman" w:eastAsia="Times New Roman" w:hAnsi="Times New Roman" w:cs="Times New Roman"/>
          <w:sz w:val="24"/>
          <w:szCs w:val="24"/>
          <w:lang w:val="uk-UA" w:eastAsia="ru-RU"/>
        </w:rPr>
        <w:t xml:space="preserve">[Електронний ресурс]. URL: </w:t>
      </w:r>
      <w:r w:rsidRPr="00235528">
        <w:rPr>
          <w:rFonts w:ascii="Times New Roman" w:hAnsi="Times New Roman" w:cs="Times New Roman"/>
          <w:sz w:val="24"/>
          <w:szCs w:val="24"/>
          <w:lang w:val="ru-RU"/>
        </w:rPr>
        <w:t xml:space="preserve"> </w:t>
      </w:r>
      <w:hyperlink r:id="rId31" w:anchor="Text" w:history="1">
        <w:r w:rsidRPr="00235528">
          <w:rPr>
            <w:rStyle w:val="a8"/>
            <w:rFonts w:ascii="Times New Roman" w:eastAsia="Times New Roman" w:hAnsi="Times New Roman" w:cs="Times New Roman"/>
            <w:sz w:val="24"/>
            <w:szCs w:val="24"/>
            <w:lang w:val="uk-UA" w:eastAsia="ru-RU"/>
          </w:rPr>
          <w:t>https://zakon.rada.gov.ua/laws/show/n0015697-07#Text</w:t>
        </w:r>
      </w:hyperlink>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ДСТУ ISO 26000:2019 Настанови щодо соціальної відповідальності (ISO 26000:2010, IDT). [Електронний ресурс]. URL: </w:t>
      </w:r>
      <w:r w:rsidRPr="00235528">
        <w:rPr>
          <w:rFonts w:ascii="Times New Roman" w:eastAsia="Times New Roman" w:hAnsi="Times New Roman" w:cs="Times New Roman"/>
          <w:sz w:val="24"/>
          <w:szCs w:val="24"/>
          <w:lang w:val="uk-UA" w:eastAsia="ru-RU"/>
        </w:rPr>
        <w:t xml:space="preserve"> </w:t>
      </w:r>
      <w:hyperlink r:id="rId32" w:history="1">
        <w:r w:rsidRPr="00235528">
          <w:rPr>
            <w:rStyle w:val="a8"/>
            <w:rFonts w:ascii="Times New Roman" w:eastAsia="Times New Roman" w:hAnsi="Times New Roman" w:cs="Times New Roman"/>
            <w:sz w:val="24"/>
            <w:szCs w:val="24"/>
            <w:lang w:val="uk-UA" w:eastAsia="ru-RU"/>
          </w:rPr>
          <w:t>https://online.budstandart.com/ua/catalog/doc-page.html?id_doc=91617</w:t>
        </w:r>
      </w:hyperlink>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sz w:val="24"/>
          <w:szCs w:val="24"/>
          <w:shd w:val="clear" w:color="auto" w:fill="FFFFFF"/>
          <w:lang w:val="uk-UA"/>
        </w:rPr>
        <w:t xml:space="preserve">ДСТУ </w:t>
      </w:r>
      <w:r w:rsidRPr="00235528">
        <w:rPr>
          <w:rFonts w:ascii="Times New Roman" w:hAnsi="Times New Roman" w:cs="Times New Roman"/>
          <w:sz w:val="24"/>
          <w:szCs w:val="24"/>
          <w:shd w:val="clear" w:color="auto" w:fill="FFFFFF"/>
        </w:rPr>
        <w:t>OHSAS</w:t>
      </w:r>
      <w:r w:rsidRPr="00235528">
        <w:rPr>
          <w:rFonts w:ascii="Times New Roman" w:hAnsi="Times New Roman" w:cs="Times New Roman"/>
          <w:sz w:val="24"/>
          <w:szCs w:val="24"/>
          <w:shd w:val="clear" w:color="auto" w:fill="FFFFFF"/>
          <w:lang w:val="uk-UA"/>
        </w:rPr>
        <w:t xml:space="preserve"> 18002:2015 Системи управління гігієною та безпекою праці. Основні принципи виконання вимог </w:t>
      </w:r>
      <w:r w:rsidRPr="00235528">
        <w:rPr>
          <w:rFonts w:ascii="Times New Roman" w:hAnsi="Times New Roman" w:cs="Times New Roman"/>
          <w:sz w:val="24"/>
          <w:szCs w:val="24"/>
          <w:shd w:val="clear" w:color="auto" w:fill="FFFFFF"/>
        </w:rPr>
        <w:t>OHSAS</w:t>
      </w:r>
      <w:r w:rsidRPr="00235528">
        <w:rPr>
          <w:rFonts w:ascii="Times New Roman" w:hAnsi="Times New Roman" w:cs="Times New Roman"/>
          <w:sz w:val="24"/>
          <w:szCs w:val="24"/>
          <w:shd w:val="clear" w:color="auto" w:fill="FFFFFF"/>
          <w:lang w:val="uk-UA"/>
        </w:rPr>
        <w:t xml:space="preserve"> 18001:2007 (</w:t>
      </w:r>
      <w:r w:rsidRPr="00235528">
        <w:rPr>
          <w:rFonts w:ascii="Times New Roman" w:hAnsi="Times New Roman" w:cs="Times New Roman"/>
          <w:sz w:val="24"/>
          <w:szCs w:val="24"/>
          <w:shd w:val="clear" w:color="auto" w:fill="FFFFFF"/>
        </w:rPr>
        <w:t>OHSAS</w:t>
      </w:r>
      <w:r w:rsidRPr="00235528">
        <w:rPr>
          <w:rFonts w:ascii="Times New Roman" w:hAnsi="Times New Roman" w:cs="Times New Roman"/>
          <w:sz w:val="24"/>
          <w:szCs w:val="24"/>
          <w:shd w:val="clear" w:color="auto" w:fill="FFFFFF"/>
          <w:lang w:val="uk-UA"/>
        </w:rPr>
        <w:t xml:space="preserve"> 18002:2008, </w:t>
      </w:r>
      <w:r w:rsidRPr="00235528">
        <w:rPr>
          <w:rFonts w:ascii="Times New Roman" w:hAnsi="Times New Roman" w:cs="Times New Roman"/>
          <w:sz w:val="24"/>
          <w:szCs w:val="24"/>
          <w:shd w:val="clear" w:color="auto" w:fill="FFFFFF"/>
        </w:rPr>
        <w:t>IDT</w:t>
      </w:r>
      <w:r w:rsidRPr="00235528">
        <w:rPr>
          <w:rFonts w:ascii="Times New Roman" w:hAnsi="Times New Roman" w:cs="Times New Roman"/>
          <w:sz w:val="24"/>
          <w:szCs w:val="24"/>
          <w:shd w:val="clear" w:color="auto" w:fill="FFFFFF"/>
          <w:lang w:val="uk-UA"/>
        </w:rPr>
        <w:t>)</w:t>
      </w:r>
      <w:r w:rsidRPr="00235528">
        <w:rPr>
          <w:rFonts w:ascii="Times New Roman" w:hAnsi="Times New Roman" w:cs="Times New Roman"/>
          <w:sz w:val="24"/>
          <w:szCs w:val="24"/>
          <w:lang w:val="uk-UA"/>
        </w:rPr>
        <w:t xml:space="preserve"> [Електронний ресурс]. URL:  </w:t>
      </w:r>
      <w:hyperlink r:id="rId33" w:history="1">
        <w:r w:rsidRPr="00235528">
          <w:rPr>
            <w:rStyle w:val="a8"/>
            <w:rFonts w:ascii="Times New Roman" w:hAnsi="Times New Roman" w:cs="Times New Roman"/>
            <w:sz w:val="24"/>
            <w:szCs w:val="24"/>
            <w:shd w:val="clear" w:color="auto" w:fill="FFFFFF"/>
          </w:rPr>
          <w:t>https</w:t>
        </w:r>
        <w:r w:rsidRPr="00235528">
          <w:rPr>
            <w:rStyle w:val="a8"/>
            <w:rFonts w:ascii="Times New Roman" w:hAnsi="Times New Roman" w:cs="Times New Roman"/>
            <w:sz w:val="24"/>
            <w:szCs w:val="24"/>
            <w:shd w:val="clear" w:color="auto" w:fill="FFFFFF"/>
            <w:lang w:val="uk-UA"/>
          </w:rPr>
          <w:t>://</w:t>
        </w:r>
        <w:r w:rsidRPr="00235528">
          <w:rPr>
            <w:rStyle w:val="a8"/>
            <w:rFonts w:ascii="Times New Roman" w:hAnsi="Times New Roman" w:cs="Times New Roman"/>
            <w:sz w:val="24"/>
            <w:szCs w:val="24"/>
            <w:shd w:val="clear" w:color="auto" w:fill="FFFFFF"/>
          </w:rPr>
          <w:t>online</w:t>
        </w:r>
        <w:r w:rsidRPr="00235528">
          <w:rPr>
            <w:rStyle w:val="a8"/>
            <w:rFonts w:ascii="Times New Roman" w:hAnsi="Times New Roman" w:cs="Times New Roman"/>
            <w:sz w:val="24"/>
            <w:szCs w:val="24"/>
            <w:shd w:val="clear" w:color="auto" w:fill="FFFFFF"/>
            <w:lang w:val="uk-UA"/>
          </w:rPr>
          <w:t>.</w:t>
        </w:r>
        <w:proofErr w:type="spellStart"/>
        <w:r w:rsidRPr="00235528">
          <w:rPr>
            <w:rStyle w:val="a8"/>
            <w:rFonts w:ascii="Times New Roman" w:hAnsi="Times New Roman" w:cs="Times New Roman"/>
            <w:sz w:val="24"/>
            <w:szCs w:val="24"/>
            <w:shd w:val="clear" w:color="auto" w:fill="FFFFFF"/>
          </w:rPr>
          <w:t>budstandart</w:t>
        </w:r>
        <w:proofErr w:type="spellEnd"/>
        <w:r w:rsidRPr="00235528">
          <w:rPr>
            <w:rStyle w:val="a8"/>
            <w:rFonts w:ascii="Times New Roman" w:hAnsi="Times New Roman" w:cs="Times New Roman"/>
            <w:sz w:val="24"/>
            <w:szCs w:val="24"/>
            <w:shd w:val="clear" w:color="auto" w:fill="FFFFFF"/>
            <w:lang w:val="uk-UA"/>
          </w:rPr>
          <w:t>.</w:t>
        </w:r>
        <w:r w:rsidRPr="00235528">
          <w:rPr>
            <w:rStyle w:val="a8"/>
            <w:rFonts w:ascii="Times New Roman" w:hAnsi="Times New Roman" w:cs="Times New Roman"/>
            <w:sz w:val="24"/>
            <w:szCs w:val="24"/>
            <w:shd w:val="clear" w:color="auto" w:fill="FFFFFF"/>
          </w:rPr>
          <w:t>com</w:t>
        </w:r>
        <w:r w:rsidRPr="00235528">
          <w:rPr>
            <w:rStyle w:val="a8"/>
            <w:rFonts w:ascii="Times New Roman" w:hAnsi="Times New Roman" w:cs="Times New Roman"/>
            <w:sz w:val="24"/>
            <w:szCs w:val="24"/>
            <w:shd w:val="clear" w:color="auto" w:fill="FFFFFF"/>
            <w:lang w:val="uk-UA"/>
          </w:rPr>
          <w:t>/</w:t>
        </w:r>
        <w:proofErr w:type="spellStart"/>
        <w:r w:rsidRPr="00235528">
          <w:rPr>
            <w:rStyle w:val="a8"/>
            <w:rFonts w:ascii="Times New Roman" w:hAnsi="Times New Roman" w:cs="Times New Roman"/>
            <w:sz w:val="24"/>
            <w:szCs w:val="24"/>
            <w:shd w:val="clear" w:color="auto" w:fill="FFFFFF"/>
          </w:rPr>
          <w:t>ua</w:t>
        </w:r>
        <w:proofErr w:type="spellEnd"/>
        <w:r w:rsidRPr="00235528">
          <w:rPr>
            <w:rStyle w:val="a8"/>
            <w:rFonts w:ascii="Times New Roman" w:hAnsi="Times New Roman" w:cs="Times New Roman"/>
            <w:sz w:val="24"/>
            <w:szCs w:val="24"/>
            <w:shd w:val="clear" w:color="auto" w:fill="FFFFFF"/>
            <w:lang w:val="uk-UA"/>
          </w:rPr>
          <w:t>/</w:t>
        </w:r>
        <w:r w:rsidRPr="00235528">
          <w:rPr>
            <w:rStyle w:val="a8"/>
            <w:rFonts w:ascii="Times New Roman" w:hAnsi="Times New Roman" w:cs="Times New Roman"/>
            <w:sz w:val="24"/>
            <w:szCs w:val="24"/>
            <w:shd w:val="clear" w:color="auto" w:fill="FFFFFF"/>
          </w:rPr>
          <w:t>catalog</w:t>
        </w:r>
        <w:r w:rsidRPr="00235528">
          <w:rPr>
            <w:rStyle w:val="a8"/>
            <w:rFonts w:ascii="Times New Roman" w:hAnsi="Times New Roman" w:cs="Times New Roman"/>
            <w:sz w:val="24"/>
            <w:szCs w:val="24"/>
            <w:shd w:val="clear" w:color="auto" w:fill="FFFFFF"/>
            <w:lang w:val="uk-UA"/>
          </w:rPr>
          <w:t>/</w:t>
        </w:r>
        <w:r w:rsidRPr="00235528">
          <w:rPr>
            <w:rStyle w:val="a8"/>
            <w:rFonts w:ascii="Times New Roman" w:hAnsi="Times New Roman" w:cs="Times New Roman"/>
            <w:sz w:val="24"/>
            <w:szCs w:val="24"/>
            <w:shd w:val="clear" w:color="auto" w:fill="FFFFFF"/>
          </w:rPr>
          <w:t>doc</w:t>
        </w:r>
        <w:r w:rsidRPr="00235528">
          <w:rPr>
            <w:rStyle w:val="a8"/>
            <w:rFonts w:ascii="Times New Roman" w:hAnsi="Times New Roman" w:cs="Times New Roman"/>
            <w:sz w:val="24"/>
            <w:szCs w:val="24"/>
            <w:shd w:val="clear" w:color="auto" w:fill="FFFFFF"/>
            <w:lang w:val="uk-UA"/>
          </w:rPr>
          <w:t>-</w:t>
        </w:r>
        <w:r w:rsidRPr="00235528">
          <w:rPr>
            <w:rStyle w:val="a8"/>
            <w:rFonts w:ascii="Times New Roman" w:hAnsi="Times New Roman" w:cs="Times New Roman"/>
            <w:sz w:val="24"/>
            <w:szCs w:val="24"/>
            <w:shd w:val="clear" w:color="auto" w:fill="FFFFFF"/>
          </w:rPr>
          <w:t>page</w:t>
        </w:r>
        <w:r w:rsidRPr="00235528">
          <w:rPr>
            <w:rStyle w:val="a8"/>
            <w:rFonts w:ascii="Times New Roman" w:hAnsi="Times New Roman" w:cs="Times New Roman"/>
            <w:sz w:val="24"/>
            <w:szCs w:val="24"/>
            <w:shd w:val="clear" w:color="auto" w:fill="FFFFFF"/>
            <w:lang w:val="uk-UA"/>
          </w:rPr>
          <w:t>.</w:t>
        </w:r>
        <w:r w:rsidRPr="00235528">
          <w:rPr>
            <w:rStyle w:val="a8"/>
            <w:rFonts w:ascii="Times New Roman" w:hAnsi="Times New Roman" w:cs="Times New Roman"/>
            <w:sz w:val="24"/>
            <w:szCs w:val="24"/>
            <w:shd w:val="clear" w:color="auto" w:fill="FFFFFF"/>
          </w:rPr>
          <w:t>html</w:t>
        </w:r>
        <w:r w:rsidRPr="00235528">
          <w:rPr>
            <w:rStyle w:val="a8"/>
            <w:rFonts w:ascii="Times New Roman" w:hAnsi="Times New Roman" w:cs="Times New Roman"/>
            <w:sz w:val="24"/>
            <w:szCs w:val="24"/>
            <w:shd w:val="clear" w:color="auto" w:fill="FFFFFF"/>
            <w:lang w:val="uk-UA"/>
          </w:rPr>
          <w:t>?</w:t>
        </w:r>
        <w:r w:rsidRPr="00235528">
          <w:rPr>
            <w:rStyle w:val="a8"/>
            <w:rFonts w:ascii="Times New Roman" w:hAnsi="Times New Roman" w:cs="Times New Roman"/>
            <w:sz w:val="24"/>
            <w:szCs w:val="24"/>
            <w:shd w:val="clear" w:color="auto" w:fill="FFFFFF"/>
          </w:rPr>
          <w:t>id</w:t>
        </w:r>
        <w:r w:rsidRPr="00235528">
          <w:rPr>
            <w:rStyle w:val="a8"/>
            <w:rFonts w:ascii="Times New Roman" w:hAnsi="Times New Roman" w:cs="Times New Roman"/>
            <w:sz w:val="24"/>
            <w:szCs w:val="24"/>
            <w:shd w:val="clear" w:color="auto" w:fill="FFFFFF"/>
            <w:lang w:val="uk-UA"/>
          </w:rPr>
          <w:t>_</w:t>
        </w:r>
        <w:r w:rsidRPr="00235528">
          <w:rPr>
            <w:rStyle w:val="a8"/>
            <w:rFonts w:ascii="Times New Roman" w:hAnsi="Times New Roman" w:cs="Times New Roman"/>
            <w:sz w:val="24"/>
            <w:szCs w:val="24"/>
            <w:shd w:val="clear" w:color="auto" w:fill="FFFFFF"/>
          </w:rPr>
          <w:t>doc</w:t>
        </w:r>
        <w:r w:rsidRPr="00235528">
          <w:rPr>
            <w:rStyle w:val="a8"/>
            <w:rFonts w:ascii="Times New Roman" w:hAnsi="Times New Roman" w:cs="Times New Roman"/>
            <w:sz w:val="24"/>
            <w:szCs w:val="24"/>
            <w:shd w:val="clear" w:color="auto" w:fill="FFFFFF"/>
            <w:lang w:val="uk-UA"/>
          </w:rPr>
          <w:t>=64325</w:t>
        </w:r>
      </w:hyperlink>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Мороз В.М.Охорона праці у медицині та фармації / Мороз В.М., І.В. Сергета, Н.М. Фещук, М.П. Олійник / Під ред. В.М. Мороза. – Вінниця: Нова книга, 2005. – 544 с.</w:t>
      </w:r>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НПАОП 0.00-4.12-05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Наказ Держнаглядохоронпраці від 26.01.2005 № 15 (z0231-05).</w:t>
      </w:r>
      <w:r w:rsidRPr="00235528">
        <w:rPr>
          <w:rFonts w:ascii="Times New Roman" w:hAnsi="Times New Roman" w:cs="Times New Roman"/>
          <w:sz w:val="24"/>
          <w:szCs w:val="24"/>
          <w:lang w:val="uk-UA"/>
        </w:rPr>
        <w:t xml:space="preserve"> </w:t>
      </w:r>
      <w:r w:rsidRPr="00235528">
        <w:rPr>
          <w:rFonts w:ascii="Times New Roman" w:eastAsia="Times New Roman" w:hAnsi="Times New Roman" w:cs="Times New Roman"/>
          <w:sz w:val="24"/>
          <w:szCs w:val="24"/>
          <w:lang w:val="uk-UA" w:eastAsia="ru-RU"/>
        </w:rPr>
        <w:t xml:space="preserve">[Електронний ресурс]. URL:  </w:t>
      </w:r>
      <w:hyperlink r:id="rId34" w:anchor="Text" w:history="1">
        <w:r w:rsidRPr="00235528">
          <w:rPr>
            <w:rStyle w:val="a8"/>
            <w:rFonts w:ascii="Times New Roman" w:eastAsia="Times New Roman" w:hAnsi="Times New Roman" w:cs="Times New Roman"/>
            <w:sz w:val="24"/>
            <w:szCs w:val="24"/>
            <w:lang w:val="uk-UA" w:eastAsia="ru-RU"/>
          </w:rPr>
          <w:t>https://zakon.rada.gov.ua/laws/show/z0231-05#Text</w:t>
        </w:r>
      </w:hyperlink>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НПАОП 0.00-4.15-98 «Положення про розробку інструкцій з охорони праці». Наказ Держнаглядохоронпраці від 29.01.98 р. № 9 (z0226-98).</w:t>
      </w:r>
      <w:r w:rsidRPr="00235528">
        <w:rPr>
          <w:rFonts w:ascii="Times New Roman" w:hAnsi="Times New Roman" w:cs="Times New Roman"/>
          <w:sz w:val="24"/>
          <w:szCs w:val="24"/>
          <w:lang w:val="ru-RU"/>
        </w:rPr>
        <w:t xml:space="preserve"> </w:t>
      </w:r>
      <w:r w:rsidRPr="00235528">
        <w:rPr>
          <w:rFonts w:ascii="Times New Roman" w:eastAsia="Times New Roman" w:hAnsi="Times New Roman" w:cs="Times New Roman"/>
          <w:sz w:val="24"/>
          <w:szCs w:val="24"/>
          <w:lang w:val="uk-UA" w:eastAsia="ru-RU"/>
        </w:rPr>
        <w:t xml:space="preserve">[Електронний ресурс]. URL:  </w:t>
      </w:r>
      <w:r w:rsidRPr="00235528">
        <w:rPr>
          <w:rFonts w:ascii="Times New Roman" w:hAnsi="Times New Roman" w:cs="Times New Roman"/>
          <w:sz w:val="24"/>
          <w:szCs w:val="24"/>
          <w:lang w:val="ru-RU"/>
        </w:rPr>
        <w:t xml:space="preserve"> </w:t>
      </w:r>
      <w:hyperlink r:id="rId35" w:history="1">
        <w:r w:rsidRPr="00235528">
          <w:rPr>
            <w:rStyle w:val="a8"/>
            <w:rFonts w:ascii="Times New Roman" w:eastAsia="Times New Roman" w:hAnsi="Times New Roman" w:cs="Times New Roman"/>
            <w:sz w:val="24"/>
            <w:szCs w:val="24"/>
            <w:lang w:val="uk-UA" w:eastAsia="ru-RU"/>
          </w:rPr>
          <w:t>https://dnaop.com/html/64/doc-%D0%9D%D0%9F%D0%90%D0%9E%D0%9F_0.00-4.15-98</w:t>
        </w:r>
      </w:hyperlink>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 xml:space="preserve">НПАОП 0.00-4.21-04 «Типове положення про службу охорони праці». Наказ Держнаглядохоронпраці від 15.11.2004 р. № 255 (z1526-04) [Електронний ресурс]. URL:   </w:t>
      </w:r>
      <w:r w:rsidRPr="00235528">
        <w:rPr>
          <w:rFonts w:ascii="Times New Roman" w:hAnsi="Times New Roman" w:cs="Times New Roman"/>
          <w:sz w:val="24"/>
          <w:szCs w:val="24"/>
          <w:lang w:val="ru-RU"/>
        </w:rPr>
        <w:t xml:space="preserve"> </w:t>
      </w:r>
      <w:hyperlink r:id="rId36" w:anchor="Text" w:history="1">
        <w:r w:rsidRPr="00235528">
          <w:rPr>
            <w:rStyle w:val="a8"/>
            <w:rFonts w:ascii="Times New Roman" w:eastAsia="Times New Roman" w:hAnsi="Times New Roman" w:cs="Times New Roman"/>
            <w:sz w:val="24"/>
            <w:szCs w:val="24"/>
            <w:lang w:val="uk-UA" w:eastAsia="ru-RU"/>
          </w:rPr>
          <w:t>https://zakon.rada.gov.ua/laws/show/z1526-04#Text</w:t>
        </w:r>
      </w:hyperlink>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НПАОП 0.00-4.03-04 «Положення про Державний реєстр нормативно-правових актів з питань охорони праці». Наказ Держнаглядохоронпраці України від 08.06.2004 р. № 151 (z0778-04).</w:t>
      </w:r>
      <w:r w:rsidRPr="00235528">
        <w:rPr>
          <w:rFonts w:ascii="Times New Roman" w:hAnsi="Times New Roman" w:cs="Times New Roman"/>
          <w:sz w:val="24"/>
          <w:szCs w:val="24"/>
          <w:lang w:val="uk-UA"/>
        </w:rPr>
        <w:t xml:space="preserve"> </w:t>
      </w:r>
      <w:r w:rsidRPr="00235528">
        <w:rPr>
          <w:rFonts w:ascii="Times New Roman" w:eastAsia="Times New Roman" w:hAnsi="Times New Roman" w:cs="Times New Roman"/>
          <w:sz w:val="24"/>
          <w:szCs w:val="24"/>
          <w:lang w:val="uk-UA" w:eastAsia="ru-RU"/>
        </w:rPr>
        <w:t xml:space="preserve">[Електронний ресурс]. URL:  </w:t>
      </w:r>
      <w:r w:rsidRPr="00235528">
        <w:rPr>
          <w:rFonts w:ascii="Times New Roman" w:hAnsi="Times New Roman" w:cs="Times New Roman"/>
          <w:sz w:val="24"/>
          <w:szCs w:val="24"/>
          <w:lang w:val="uk-UA"/>
        </w:rPr>
        <w:t xml:space="preserve"> </w:t>
      </w:r>
      <w:hyperlink r:id="rId37" w:anchor="Text" w:history="1">
        <w:r w:rsidRPr="00235528">
          <w:rPr>
            <w:rStyle w:val="a8"/>
            <w:rFonts w:ascii="Times New Roman" w:eastAsia="Times New Roman" w:hAnsi="Times New Roman" w:cs="Times New Roman"/>
            <w:sz w:val="24"/>
            <w:szCs w:val="24"/>
            <w:lang w:val="uk-UA" w:eastAsia="ru-RU"/>
          </w:rPr>
          <w:t>https://zakon.rada.gov.ua/laws/show/z0778-04#Text</w:t>
        </w:r>
      </w:hyperlink>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Основи законодавства України про охорону здоров’я: Закон України (2801-12).</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URL:   </w:t>
      </w:r>
      <w:hyperlink r:id="rId38" w:history="1">
        <w:r w:rsidRPr="00235528">
          <w:rPr>
            <w:rStyle w:val="a8"/>
            <w:rFonts w:ascii="Times New Roman" w:eastAsia="Times New Roman" w:hAnsi="Times New Roman" w:cs="Times New Roman"/>
            <w:sz w:val="24"/>
            <w:szCs w:val="24"/>
            <w:lang w:val="uk-UA" w:eastAsia="ru-RU"/>
          </w:rPr>
          <w:t>https://zakon.rada.gov.ua/laws/show/2801-12</w:t>
        </w:r>
      </w:hyperlink>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lastRenderedPageBreak/>
        <w:t>Охорона праці та безпека життєдіяльності медичних працівників: підруч. для мед. ВНЗ І-ІІІ рів. акред. – 3-тє вид., перероб. і доп. Допущено МОЗ / Н.М. Касевич, К.І. Шаповал. – К., 2013. – 264 с.</w:t>
      </w:r>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Охорона праці у галузі.</w:t>
      </w:r>
      <w:r w:rsidRPr="00235528">
        <w:rPr>
          <w:rFonts w:ascii="Times New Roman" w:eastAsia="Times New Roman" w:hAnsi="Times New Roman" w:cs="Times New Roman"/>
          <w:sz w:val="24"/>
          <w:szCs w:val="24"/>
          <w:lang w:val="ru-RU" w:eastAsia="ru-RU"/>
        </w:rPr>
        <w:t xml:space="preserve"> </w:t>
      </w:r>
      <w:r w:rsidRPr="00235528">
        <w:rPr>
          <w:rFonts w:ascii="Times New Roman" w:eastAsia="Times New Roman" w:hAnsi="Times New Roman" w:cs="Times New Roman"/>
          <w:sz w:val="24"/>
          <w:szCs w:val="24"/>
          <w:lang w:val="uk-UA" w:eastAsia="ru-RU"/>
        </w:rPr>
        <w:t>навч. посіб. для студентів спеціальностей гуманітарного профілю. / О.Г. Левченко, Д.В. Зеркалов, О.І. Полукаров, А.М. Гусев, О.Ю. Арламов, Г. В. Демчук.. / За ред. Д.В. Зеркалова. – К. : «Основа». 2014. – 384 с.</w:t>
      </w:r>
    </w:p>
    <w:p w:rsidR="00AA2A18" w:rsidRPr="00235528" w:rsidRDefault="00AA2A18" w:rsidP="00235528">
      <w:pPr>
        <w:numPr>
          <w:ilvl w:val="0"/>
          <w:numId w:val="12"/>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sz w:val="24"/>
          <w:szCs w:val="24"/>
          <w:shd w:val="clear" w:color="auto" w:fill="FAFAFA"/>
          <w:lang w:val="uk-UA"/>
        </w:rPr>
        <w:t>Охорона праці [З.М. Яремко, С.В. Тимошук, С.В. Писаревська та ін.:]; за ред. З.М. Яремка. – Львів: ЛНУ імені Івана Франка, 2018. – 430 с.</w:t>
      </w:r>
    </w:p>
    <w:p w:rsidR="00AA2A18" w:rsidRPr="00235528" w:rsidRDefault="00AA2A18" w:rsidP="00235528">
      <w:pPr>
        <w:numPr>
          <w:ilvl w:val="0"/>
          <w:numId w:val="12"/>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Про систему громадського здоров’я (2573-IX).</w:t>
      </w:r>
      <w:r w:rsidRPr="00235528">
        <w:rPr>
          <w:rFonts w:ascii="Times New Roman" w:hAnsi="Times New Roman" w:cs="Times New Roman"/>
          <w:sz w:val="24"/>
          <w:szCs w:val="24"/>
          <w:lang w:val="ru-RU"/>
        </w:rPr>
        <w:t xml:space="preserve"> </w:t>
      </w:r>
      <w:r w:rsidRPr="00235528">
        <w:rPr>
          <w:rFonts w:ascii="Times New Roman" w:eastAsia="Times New Roman" w:hAnsi="Times New Roman" w:cs="Times New Roman"/>
          <w:sz w:val="24"/>
          <w:szCs w:val="24"/>
          <w:lang w:val="uk-UA" w:eastAsia="ru-RU"/>
        </w:rPr>
        <w:t xml:space="preserve">[Електронний ресурс]. URL:   </w:t>
      </w:r>
      <w:hyperlink r:id="rId39" w:anchor="n840" w:history="1">
        <w:r w:rsidRPr="00235528">
          <w:rPr>
            <w:rStyle w:val="a8"/>
            <w:rFonts w:ascii="Times New Roman" w:eastAsia="Times New Roman" w:hAnsi="Times New Roman" w:cs="Times New Roman"/>
            <w:sz w:val="24"/>
            <w:szCs w:val="24"/>
            <w:lang w:val="uk-UA" w:eastAsia="ru-RU"/>
          </w:rPr>
          <w:t>https://zakon.rada.gov.ua/laws/show/2573-20#n840</w:t>
        </w:r>
      </w:hyperlink>
    </w:p>
    <w:p w:rsidR="00AA2A18" w:rsidRPr="00235528" w:rsidRDefault="00AA2A18" w:rsidP="00235528">
      <w:pPr>
        <w:numPr>
          <w:ilvl w:val="0"/>
          <w:numId w:val="12"/>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color w:val="000000"/>
          <w:sz w:val="24"/>
          <w:szCs w:val="24"/>
          <w:lang w:val="uk-UA" w:eastAsia="ru-RU"/>
        </w:rPr>
        <w:t>Про колективні договори і угоди:</w:t>
      </w:r>
      <w:r w:rsidRPr="00235528">
        <w:rPr>
          <w:rFonts w:ascii="Times New Roman" w:eastAsia="Times New Roman" w:hAnsi="Times New Roman" w:cs="Times New Roman"/>
          <w:sz w:val="24"/>
          <w:szCs w:val="24"/>
          <w:lang w:val="uk-UA" w:eastAsia="ru-RU"/>
        </w:rPr>
        <w:t xml:space="preserve"> Закон України</w:t>
      </w:r>
      <w:r w:rsidRPr="00235528">
        <w:rPr>
          <w:rFonts w:ascii="Times New Roman" w:eastAsia="Times New Roman" w:hAnsi="Times New Roman" w:cs="Times New Roman"/>
          <w:color w:val="000000"/>
          <w:sz w:val="24"/>
          <w:szCs w:val="24"/>
          <w:lang w:val="uk-UA" w:eastAsia="ru-RU"/>
        </w:rPr>
        <w:t xml:space="preserve"> (3693-13).</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URL:  </w:t>
      </w:r>
      <w:hyperlink r:id="rId40" w:anchor="Text" w:history="1">
        <w:r w:rsidRPr="00235528">
          <w:rPr>
            <w:rStyle w:val="a8"/>
            <w:rFonts w:ascii="Times New Roman" w:eastAsia="Times New Roman" w:hAnsi="Times New Roman" w:cs="Times New Roman"/>
            <w:sz w:val="24"/>
            <w:szCs w:val="24"/>
            <w:lang w:val="uk-UA" w:eastAsia="ru-RU"/>
          </w:rPr>
          <w:t>https://zakon.rada.gov.ua/laws/show/3356-12#Text</w:t>
        </w:r>
      </w:hyperlink>
    </w:p>
    <w:p w:rsidR="00AA2A18" w:rsidRPr="00235528" w:rsidRDefault="00AA2A18" w:rsidP="00235528">
      <w:pPr>
        <w:numPr>
          <w:ilvl w:val="0"/>
          <w:numId w:val="12"/>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Закон України (1105-13).</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URL: </w:t>
      </w:r>
      <w:hyperlink r:id="rId41" w:anchor="Text" w:history="1">
        <w:r w:rsidRPr="00235528">
          <w:rPr>
            <w:rStyle w:val="a8"/>
            <w:rFonts w:ascii="Times New Roman" w:eastAsia="Times New Roman" w:hAnsi="Times New Roman" w:cs="Times New Roman"/>
            <w:sz w:val="24"/>
            <w:szCs w:val="24"/>
            <w:lang w:val="uk-UA" w:eastAsia="ru-RU"/>
          </w:rPr>
          <w:t>https://zakon.rada.gov.ua/laws/show/1105-14#Text</w:t>
        </w:r>
      </w:hyperlink>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Про затвердження Технічного регламенту знаків безпеки і захисту здоров'я працівників: Постанова КМУ від 25 листопада 2009 р. № 1262.</w:t>
      </w:r>
      <w:r w:rsidRPr="00235528">
        <w:rPr>
          <w:rFonts w:ascii="Times New Roman" w:hAnsi="Times New Roman" w:cs="Times New Roman"/>
          <w:sz w:val="24"/>
          <w:szCs w:val="24"/>
          <w:lang w:val="ru-RU"/>
        </w:rPr>
        <w:t xml:space="preserve"> </w:t>
      </w:r>
      <w:r w:rsidRPr="00235528">
        <w:rPr>
          <w:rFonts w:ascii="Times New Roman" w:eastAsia="Times New Roman" w:hAnsi="Times New Roman" w:cs="Times New Roman"/>
          <w:sz w:val="24"/>
          <w:szCs w:val="24"/>
          <w:lang w:val="uk-UA" w:eastAsia="ru-RU"/>
        </w:rPr>
        <w:t xml:space="preserve">[Електронний ресурс]. URL:   </w:t>
      </w:r>
      <w:r w:rsidRPr="00235528">
        <w:rPr>
          <w:rFonts w:ascii="Times New Roman" w:hAnsi="Times New Roman" w:cs="Times New Roman"/>
          <w:sz w:val="24"/>
          <w:szCs w:val="24"/>
          <w:lang w:val="ru-RU"/>
        </w:rPr>
        <w:t xml:space="preserve"> </w:t>
      </w:r>
      <w:hyperlink r:id="rId42" w:anchor="Text" w:history="1">
        <w:r w:rsidRPr="00235528">
          <w:rPr>
            <w:rStyle w:val="a8"/>
            <w:rFonts w:ascii="Times New Roman" w:eastAsia="Times New Roman" w:hAnsi="Times New Roman" w:cs="Times New Roman"/>
            <w:sz w:val="24"/>
            <w:szCs w:val="24"/>
            <w:lang w:val="uk-UA" w:eastAsia="ru-RU"/>
          </w:rPr>
          <w:t>https://zakon.rada.gov.ua/laws/show/1262-2009-%D0%BF#Text</w:t>
        </w:r>
      </w:hyperlink>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bCs/>
          <w:color w:val="000000"/>
          <w:sz w:val="24"/>
          <w:szCs w:val="24"/>
          <w:shd w:val="clear" w:color="auto" w:fill="FFFFFF"/>
          <w:lang w:val="uk-UA"/>
        </w:rPr>
        <w:t>Про затвердження Державних санітарних норм та правил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r w:rsidRPr="00235528">
        <w:rPr>
          <w:rFonts w:ascii="Times New Roman" w:hAnsi="Times New Roman" w:cs="Times New Roman"/>
          <w:sz w:val="24"/>
          <w:szCs w:val="24"/>
          <w:lang w:val="uk-UA"/>
        </w:rPr>
        <w:t xml:space="preserve"> Наказ МОЗ України </w:t>
      </w:r>
      <w:r w:rsidRPr="00235528">
        <w:rPr>
          <w:rFonts w:ascii="Times New Roman" w:hAnsi="Times New Roman" w:cs="Times New Roman"/>
          <w:bCs/>
          <w:color w:val="000000"/>
          <w:sz w:val="24"/>
          <w:szCs w:val="24"/>
          <w:shd w:val="clear" w:color="auto" w:fill="FFFFFF"/>
          <w:lang w:val="uk-UA"/>
        </w:rPr>
        <w:t>08.04.2014</w:t>
      </w:r>
      <w:r w:rsidRPr="00235528">
        <w:rPr>
          <w:rFonts w:ascii="Times New Roman" w:hAnsi="Times New Roman" w:cs="Times New Roman"/>
          <w:bCs/>
          <w:color w:val="000000"/>
          <w:sz w:val="24"/>
          <w:szCs w:val="24"/>
          <w:shd w:val="clear" w:color="auto" w:fill="FFFFFF"/>
        </w:rPr>
        <w:t> </w:t>
      </w:r>
      <w:r w:rsidRPr="00235528">
        <w:rPr>
          <w:rFonts w:ascii="Times New Roman" w:hAnsi="Times New Roman" w:cs="Times New Roman"/>
          <w:bCs/>
          <w:color w:val="000000"/>
          <w:sz w:val="24"/>
          <w:szCs w:val="24"/>
          <w:shd w:val="clear" w:color="auto" w:fill="FFFFFF"/>
          <w:lang w:val="uk-UA"/>
        </w:rPr>
        <w:t xml:space="preserve"> № 248.</w:t>
      </w:r>
      <w:r w:rsidRPr="00235528">
        <w:rPr>
          <w:rFonts w:ascii="Times New Roman" w:hAnsi="Times New Roman" w:cs="Times New Roman"/>
          <w:sz w:val="24"/>
          <w:szCs w:val="24"/>
          <w:lang w:val="uk-UA"/>
        </w:rPr>
        <w:t xml:space="preserve"> [Електронний ресурс]. URL:    </w:t>
      </w:r>
      <w:hyperlink r:id="rId43" w:anchor="Text" w:history="1">
        <w:r w:rsidRPr="00235528">
          <w:rPr>
            <w:rStyle w:val="a8"/>
            <w:rFonts w:ascii="Times New Roman" w:hAnsi="Times New Roman" w:cs="Times New Roman"/>
            <w:sz w:val="24"/>
            <w:szCs w:val="24"/>
            <w:lang w:val="uk-UA"/>
          </w:rPr>
          <w:t>https://zakon.rada.gov.ua/laws/show/z0472-14#Text</w:t>
        </w:r>
      </w:hyperlink>
    </w:p>
    <w:p w:rsidR="00AA2A18" w:rsidRPr="00235528" w:rsidRDefault="00AA2A18" w:rsidP="00235528">
      <w:pPr>
        <w:numPr>
          <w:ilvl w:val="0"/>
          <w:numId w:val="12"/>
        </w:numPr>
        <w:tabs>
          <w:tab w:val="clear" w:pos="1350"/>
          <w:tab w:val="num" w:pos="90"/>
          <w:tab w:val="left" w:pos="993"/>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Про затвердження державних санітарних правил "Основні санітарні правила забезпечення радіаційної безпеки України"</w:t>
      </w:r>
      <w:r w:rsidRPr="00235528">
        <w:rPr>
          <w:rFonts w:ascii="Times New Roman" w:hAnsi="Times New Roman" w:cs="Times New Roman"/>
          <w:sz w:val="24"/>
          <w:szCs w:val="24"/>
          <w:lang w:val="ru-RU"/>
        </w:rPr>
        <w:t xml:space="preserve"> [</w:t>
      </w:r>
      <w:proofErr w:type="spellStart"/>
      <w:r w:rsidRPr="00235528">
        <w:rPr>
          <w:rFonts w:ascii="Times New Roman" w:hAnsi="Times New Roman" w:cs="Times New Roman"/>
          <w:sz w:val="24"/>
          <w:szCs w:val="24"/>
          <w:lang w:val="ru-RU"/>
        </w:rPr>
        <w:t>Електронний</w:t>
      </w:r>
      <w:proofErr w:type="spellEnd"/>
      <w:r w:rsidRPr="00235528">
        <w:rPr>
          <w:rFonts w:ascii="Times New Roman" w:hAnsi="Times New Roman" w:cs="Times New Roman"/>
          <w:sz w:val="24"/>
          <w:szCs w:val="24"/>
          <w:lang w:val="ru-RU"/>
        </w:rPr>
        <w:t xml:space="preserve"> ресурс]. URL:     </w:t>
      </w:r>
      <w:hyperlink r:id="rId44" w:anchor="Text" w:history="1">
        <w:r w:rsidRPr="00235528">
          <w:rPr>
            <w:rStyle w:val="a8"/>
            <w:rFonts w:ascii="Times New Roman" w:hAnsi="Times New Roman" w:cs="Times New Roman"/>
            <w:sz w:val="24"/>
            <w:szCs w:val="24"/>
          </w:rPr>
          <w:t>https</w:t>
        </w:r>
        <w:r w:rsidRPr="00235528">
          <w:rPr>
            <w:rStyle w:val="a8"/>
            <w:rFonts w:ascii="Times New Roman" w:hAnsi="Times New Roman" w:cs="Times New Roman"/>
            <w:sz w:val="24"/>
            <w:szCs w:val="24"/>
            <w:lang w:val="ru-RU"/>
          </w:rPr>
          <w:t>://</w:t>
        </w:r>
        <w:proofErr w:type="spellStart"/>
        <w:r w:rsidRPr="00235528">
          <w:rPr>
            <w:rStyle w:val="a8"/>
            <w:rFonts w:ascii="Times New Roman" w:hAnsi="Times New Roman" w:cs="Times New Roman"/>
            <w:sz w:val="24"/>
            <w:szCs w:val="24"/>
          </w:rPr>
          <w:t>zakon</w:t>
        </w:r>
        <w:proofErr w:type="spellEnd"/>
        <w:r w:rsidRPr="00235528">
          <w:rPr>
            <w:rStyle w:val="a8"/>
            <w:rFonts w:ascii="Times New Roman" w:hAnsi="Times New Roman" w:cs="Times New Roman"/>
            <w:sz w:val="24"/>
            <w:szCs w:val="24"/>
            <w:lang w:val="ru-RU"/>
          </w:rPr>
          <w:t>.</w:t>
        </w:r>
        <w:proofErr w:type="spellStart"/>
        <w:r w:rsidRPr="00235528">
          <w:rPr>
            <w:rStyle w:val="a8"/>
            <w:rFonts w:ascii="Times New Roman" w:hAnsi="Times New Roman" w:cs="Times New Roman"/>
            <w:sz w:val="24"/>
            <w:szCs w:val="24"/>
          </w:rPr>
          <w:t>rada</w:t>
        </w:r>
        <w:proofErr w:type="spellEnd"/>
        <w:r w:rsidRPr="00235528">
          <w:rPr>
            <w:rStyle w:val="a8"/>
            <w:rFonts w:ascii="Times New Roman" w:hAnsi="Times New Roman" w:cs="Times New Roman"/>
            <w:sz w:val="24"/>
            <w:szCs w:val="24"/>
            <w:lang w:val="ru-RU"/>
          </w:rPr>
          <w:t>.</w:t>
        </w:r>
        <w:proofErr w:type="spellStart"/>
        <w:r w:rsidRPr="00235528">
          <w:rPr>
            <w:rStyle w:val="a8"/>
            <w:rFonts w:ascii="Times New Roman" w:hAnsi="Times New Roman" w:cs="Times New Roman"/>
            <w:sz w:val="24"/>
            <w:szCs w:val="24"/>
          </w:rPr>
          <w:t>gov</w:t>
        </w:r>
        <w:proofErr w:type="spellEnd"/>
        <w:r w:rsidRPr="00235528">
          <w:rPr>
            <w:rStyle w:val="a8"/>
            <w:rFonts w:ascii="Times New Roman" w:hAnsi="Times New Roman" w:cs="Times New Roman"/>
            <w:sz w:val="24"/>
            <w:szCs w:val="24"/>
            <w:lang w:val="ru-RU"/>
          </w:rPr>
          <w:t>.</w:t>
        </w:r>
        <w:proofErr w:type="spellStart"/>
        <w:r w:rsidRPr="00235528">
          <w:rPr>
            <w:rStyle w:val="a8"/>
            <w:rFonts w:ascii="Times New Roman" w:hAnsi="Times New Roman" w:cs="Times New Roman"/>
            <w:sz w:val="24"/>
            <w:szCs w:val="24"/>
          </w:rPr>
          <w:t>ua</w:t>
        </w:r>
        <w:proofErr w:type="spellEnd"/>
        <w:r w:rsidRPr="00235528">
          <w:rPr>
            <w:rStyle w:val="a8"/>
            <w:rFonts w:ascii="Times New Roman" w:hAnsi="Times New Roman" w:cs="Times New Roman"/>
            <w:sz w:val="24"/>
            <w:szCs w:val="24"/>
            <w:lang w:val="ru-RU"/>
          </w:rPr>
          <w:t>/</w:t>
        </w:r>
        <w:r w:rsidRPr="00235528">
          <w:rPr>
            <w:rStyle w:val="a8"/>
            <w:rFonts w:ascii="Times New Roman" w:hAnsi="Times New Roman" w:cs="Times New Roman"/>
            <w:sz w:val="24"/>
            <w:szCs w:val="24"/>
          </w:rPr>
          <w:t>laws</w:t>
        </w:r>
        <w:r w:rsidRPr="00235528">
          <w:rPr>
            <w:rStyle w:val="a8"/>
            <w:rFonts w:ascii="Times New Roman" w:hAnsi="Times New Roman" w:cs="Times New Roman"/>
            <w:sz w:val="24"/>
            <w:szCs w:val="24"/>
            <w:lang w:val="ru-RU"/>
          </w:rPr>
          <w:t>/</w:t>
        </w:r>
        <w:r w:rsidRPr="00235528">
          <w:rPr>
            <w:rStyle w:val="a8"/>
            <w:rFonts w:ascii="Times New Roman" w:hAnsi="Times New Roman" w:cs="Times New Roman"/>
            <w:sz w:val="24"/>
            <w:szCs w:val="24"/>
          </w:rPr>
          <w:t>show</w:t>
        </w:r>
        <w:r w:rsidRPr="00235528">
          <w:rPr>
            <w:rStyle w:val="a8"/>
            <w:rFonts w:ascii="Times New Roman" w:hAnsi="Times New Roman" w:cs="Times New Roman"/>
            <w:sz w:val="24"/>
            <w:szCs w:val="24"/>
            <w:lang w:val="ru-RU"/>
          </w:rPr>
          <w:t>/</w:t>
        </w:r>
        <w:r w:rsidRPr="00235528">
          <w:rPr>
            <w:rStyle w:val="a8"/>
            <w:rFonts w:ascii="Times New Roman" w:hAnsi="Times New Roman" w:cs="Times New Roman"/>
            <w:sz w:val="24"/>
            <w:szCs w:val="24"/>
          </w:rPr>
          <w:t>z</w:t>
        </w:r>
        <w:r w:rsidRPr="00235528">
          <w:rPr>
            <w:rStyle w:val="a8"/>
            <w:rFonts w:ascii="Times New Roman" w:hAnsi="Times New Roman" w:cs="Times New Roman"/>
            <w:sz w:val="24"/>
            <w:szCs w:val="24"/>
            <w:lang w:val="ru-RU"/>
          </w:rPr>
          <w:t>0552-05#</w:t>
        </w:r>
        <w:r w:rsidRPr="00235528">
          <w:rPr>
            <w:rStyle w:val="a8"/>
            <w:rFonts w:ascii="Times New Roman" w:hAnsi="Times New Roman" w:cs="Times New Roman"/>
            <w:sz w:val="24"/>
            <w:szCs w:val="24"/>
          </w:rPr>
          <w:t>Text</w:t>
        </w:r>
      </w:hyperlink>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 xml:space="preserve">Про затвердження Правил пожежної безпеки в Україні: Наказ МВС України від </w:t>
      </w:r>
      <w:r w:rsidRPr="00235528">
        <w:rPr>
          <w:rFonts w:ascii="Times New Roman" w:eastAsia="Times New Roman" w:hAnsi="Times New Roman" w:cs="Times New Roman"/>
          <w:sz w:val="24"/>
          <w:szCs w:val="24"/>
          <w:lang w:val="ru-RU" w:eastAsia="ru-RU"/>
        </w:rPr>
        <w:t>30.12.2014</w:t>
      </w:r>
      <w:r w:rsidRPr="00235528">
        <w:rPr>
          <w:rFonts w:ascii="Times New Roman" w:eastAsia="Times New Roman" w:hAnsi="Times New Roman" w:cs="Times New Roman"/>
          <w:sz w:val="24"/>
          <w:szCs w:val="24"/>
          <w:lang w:eastAsia="ru-RU"/>
        </w:rPr>
        <w:t> </w:t>
      </w:r>
      <w:r w:rsidRPr="00235528">
        <w:rPr>
          <w:rFonts w:ascii="Times New Roman" w:eastAsia="Times New Roman" w:hAnsi="Times New Roman" w:cs="Times New Roman"/>
          <w:sz w:val="24"/>
          <w:szCs w:val="24"/>
          <w:lang w:val="ru-RU" w:eastAsia="ru-RU"/>
        </w:rPr>
        <w:t xml:space="preserve"> № 1417</w:t>
      </w:r>
      <w:r w:rsidRPr="00235528">
        <w:rPr>
          <w:rFonts w:ascii="Times New Roman" w:eastAsia="Times New Roman" w:hAnsi="Times New Roman" w:cs="Times New Roman"/>
          <w:sz w:val="24"/>
          <w:szCs w:val="24"/>
          <w:lang w:val="uk-UA" w:eastAsia="ru-RU"/>
        </w:rPr>
        <w:t xml:space="preserve">. [Електронний ресурс]. URL:  </w:t>
      </w:r>
      <w:hyperlink r:id="rId45" w:anchor="Text" w:history="1">
        <w:r w:rsidRPr="00235528">
          <w:rPr>
            <w:rStyle w:val="a8"/>
            <w:rFonts w:ascii="Times New Roman" w:eastAsia="Times New Roman" w:hAnsi="Times New Roman" w:cs="Times New Roman"/>
            <w:sz w:val="24"/>
            <w:szCs w:val="24"/>
            <w:lang w:val="uk-UA" w:eastAsia="ru-RU"/>
          </w:rPr>
          <w:t>https://zakon.rada.gov.ua/laws/show/z0252-15#Text</w:t>
        </w:r>
      </w:hyperlink>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sz w:val="24"/>
          <w:szCs w:val="24"/>
          <w:lang w:val="uk-UA"/>
        </w:rPr>
        <w:t xml:space="preserve">Про затвердження списків виробництв, робіт, професій, посад і показників, зайнятість в яких дає право на пенсію за віком на пільгових умовах: Постанова Кабінету Міністрів України від від 24 червня 2016 р. № 46 [Електронний ресурс]. URL:  </w:t>
      </w:r>
      <w:hyperlink r:id="rId46" w:history="1">
        <w:r w:rsidRPr="00235528">
          <w:rPr>
            <w:rStyle w:val="a8"/>
            <w:rFonts w:ascii="Times New Roman" w:hAnsi="Times New Roman" w:cs="Times New Roman"/>
            <w:sz w:val="24"/>
            <w:szCs w:val="24"/>
            <w:lang w:val="uk-UA"/>
          </w:rPr>
          <w:t>https://ips.ligazakon.net/document/KP160461?an=1</w:t>
        </w:r>
      </w:hyperlink>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bCs/>
          <w:color w:val="000000"/>
          <w:sz w:val="24"/>
          <w:szCs w:val="24"/>
          <w:shd w:val="clear" w:color="auto" w:fill="FFFFFF"/>
          <w:lang w:val="uk-UA"/>
        </w:rPr>
        <w:t>Про затвердження Порядку розслідування та обліку нещасних випадків, професійних захворювань та аварій на виробництві:</w:t>
      </w:r>
      <w:r w:rsidRPr="00235528">
        <w:rPr>
          <w:rFonts w:ascii="Times New Roman" w:hAnsi="Times New Roman" w:cs="Times New Roman"/>
          <w:sz w:val="24"/>
          <w:szCs w:val="24"/>
          <w:lang w:val="uk-UA"/>
        </w:rPr>
        <w:t xml:space="preserve"> Постанова Кабінету Міністрів України від </w:t>
      </w:r>
      <w:r w:rsidRPr="00235528">
        <w:rPr>
          <w:rFonts w:ascii="Times New Roman" w:hAnsi="Times New Roman" w:cs="Times New Roman"/>
          <w:bCs/>
          <w:color w:val="000000"/>
          <w:sz w:val="24"/>
          <w:szCs w:val="24"/>
          <w:shd w:val="clear" w:color="auto" w:fill="FFFFFF"/>
          <w:lang w:val="uk-UA"/>
        </w:rPr>
        <w:t>17 квітня 2019 р. № 337.</w:t>
      </w:r>
      <w:r w:rsidRPr="00235528">
        <w:rPr>
          <w:rFonts w:ascii="Times New Roman" w:hAnsi="Times New Roman" w:cs="Times New Roman"/>
          <w:sz w:val="24"/>
          <w:szCs w:val="24"/>
          <w:lang w:val="uk-UA"/>
        </w:rPr>
        <w:t xml:space="preserve"> [Електронний ресурс]. URL:  </w:t>
      </w:r>
      <w:hyperlink r:id="rId47" w:history="1">
        <w:r w:rsidRPr="00235528">
          <w:rPr>
            <w:rStyle w:val="a8"/>
            <w:rFonts w:ascii="Times New Roman" w:hAnsi="Times New Roman" w:cs="Times New Roman"/>
            <w:bCs/>
            <w:sz w:val="24"/>
            <w:szCs w:val="24"/>
            <w:shd w:val="clear" w:color="auto" w:fill="FFFFFF"/>
            <w:lang w:val="uk-UA"/>
          </w:rPr>
          <w:t>https://ips.ligazakon.net/document/KP190337</w:t>
        </w:r>
      </w:hyperlink>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bCs/>
          <w:color w:val="000000" w:themeColor="text1"/>
          <w:sz w:val="24"/>
          <w:szCs w:val="24"/>
          <w:shd w:val="clear" w:color="auto" w:fill="FFFFFF"/>
          <w:lang w:val="uk-UA"/>
        </w:rPr>
        <w:t>Про затвердження Вимог щодо безпеки та захисту здоров’я працівників під час роботи з екранними пристроями: Наказ Мінсоцполітики України від 14.02.2018</w:t>
      </w:r>
      <w:r w:rsidRPr="00235528">
        <w:rPr>
          <w:rFonts w:ascii="Times New Roman" w:hAnsi="Times New Roman" w:cs="Times New Roman"/>
          <w:bCs/>
          <w:color w:val="000000" w:themeColor="text1"/>
          <w:sz w:val="24"/>
          <w:szCs w:val="24"/>
          <w:shd w:val="clear" w:color="auto" w:fill="FFFFFF"/>
        </w:rPr>
        <w:t> </w:t>
      </w:r>
      <w:r w:rsidRPr="00235528">
        <w:rPr>
          <w:rFonts w:ascii="Times New Roman" w:hAnsi="Times New Roman" w:cs="Times New Roman"/>
          <w:bCs/>
          <w:color w:val="000000" w:themeColor="text1"/>
          <w:sz w:val="24"/>
          <w:szCs w:val="24"/>
          <w:shd w:val="clear" w:color="auto" w:fill="FFFFFF"/>
          <w:lang w:val="uk-UA"/>
        </w:rPr>
        <w:t xml:space="preserve"> № 207.</w:t>
      </w:r>
      <w:r w:rsidRPr="00235528">
        <w:rPr>
          <w:rFonts w:ascii="Times New Roman" w:hAnsi="Times New Roman" w:cs="Times New Roman"/>
          <w:sz w:val="24"/>
          <w:szCs w:val="24"/>
          <w:lang w:val="uk-UA"/>
        </w:rPr>
        <w:t xml:space="preserve"> [Електронний ресурс]. URL:  </w:t>
      </w:r>
      <w:hyperlink r:id="rId48" w:anchor="Text" w:history="1">
        <w:r w:rsidRPr="00235528">
          <w:rPr>
            <w:rStyle w:val="a8"/>
            <w:rFonts w:ascii="Times New Roman" w:hAnsi="Times New Roman" w:cs="Times New Roman"/>
            <w:bCs/>
            <w:sz w:val="24"/>
            <w:szCs w:val="24"/>
            <w:shd w:val="clear" w:color="auto" w:fill="FFFFFF"/>
            <w:lang w:val="uk-UA"/>
          </w:rPr>
          <w:t>https://zakon.rada.gov.ua/laws/show/z0508-18#Text</w:t>
        </w:r>
      </w:hyperlink>
    </w:p>
    <w:p w:rsidR="00AA2A18" w:rsidRPr="00235528" w:rsidRDefault="00AA2A18" w:rsidP="00235528">
      <w:pPr>
        <w:numPr>
          <w:ilvl w:val="0"/>
          <w:numId w:val="12"/>
        </w:numPr>
        <w:tabs>
          <w:tab w:val="clear" w:pos="1350"/>
          <w:tab w:val="num" w:pos="90"/>
          <w:tab w:val="left" w:pos="990"/>
        </w:tabs>
        <w:spacing w:after="0" w:line="240" w:lineRule="auto"/>
        <w:ind w:left="0" w:firstLine="720"/>
        <w:jc w:val="both"/>
        <w:rPr>
          <w:rFonts w:ascii="Times New Roman" w:hAnsi="Times New Roman" w:cs="Times New Roman"/>
          <w:sz w:val="24"/>
          <w:szCs w:val="24"/>
          <w:lang w:val="uk-UA"/>
        </w:rPr>
      </w:pPr>
      <w:r w:rsidRPr="00235528">
        <w:rPr>
          <w:rFonts w:ascii="Times New Roman" w:hAnsi="Times New Roman" w:cs="Times New Roman"/>
          <w:bCs/>
          <w:sz w:val="24"/>
          <w:szCs w:val="24"/>
          <w:lang w:val="uk-UA"/>
        </w:rPr>
        <w:t>Саргош</w:t>
      </w:r>
      <w:r w:rsidRPr="00235528">
        <w:rPr>
          <w:rFonts w:ascii="Times New Roman" w:hAnsi="Times New Roman" w:cs="Times New Roman"/>
          <w:sz w:val="24"/>
          <w:szCs w:val="24"/>
          <w:lang w:val="uk-UA"/>
        </w:rPr>
        <w:t xml:space="preserve"> О.Д. Охорона праці в галузі: навчально-методичний посібник / О.Д. Саргош, О.В. Катрушов, В.Л. Філатова. – Полтава: 2015. – 241с.</w:t>
      </w:r>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Тарасюк В. С. Охорона праці в лікувально-профілактичних закладах. Безпека життєдіяльності : підруч. / В. С. Тарасюк, Г. Б. Кучанська. – К. : ВСВ «Медицина», 2011. – 488 с.</w:t>
      </w:r>
    </w:p>
    <w:p w:rsidR="00AA2A18" w:rsidRPr="00235528" w:rsidRDefault="0043230C"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hyperlink r:id="rId49" w:history="1">
        <w:r w:rsidR="00AA2A18" w:rsidRPr="00235528">
          <w:rPr>
            <w:rStyle w:val="a8"/>
            <w:rFonts w:ascii="Times New Roman" w:hAnsi="Times New Roman" w:cs="Times New Roman"/>
            <w:sz w:val="24"/>
            <w:szCs w:val="24"/>
            <w:lang w:val="uk-UA"/>
          </w:rPr>
          <w:t>https://dsns.gov.ua/</w:t>
        </w:r>
      </w:hyperlink>
      <w:r w:rsidR="00AA2A18" w:rsidRPr="00235528">
        <w:rPr>
          <w:rFonts w:ascii="Times New Roman" w:hAnsi="Times New Roman" w:cs="Times New Roman"/>
          <w:sz w:val="24"/>
          <w:szCs w:val="24"/>
          <w:lang w:val="uk-UA"/>
        </w:rPr>
        <w:t xml:space="preserve"> - офіційний сайт ДСНС України.</w:t>
      </w:r>
    </w:p>
    <w:p w:rsidR="00AA2A18" w:rsidRPr="00235528" w:rsidRDefault="00AA2A18"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r w:rsidRPr="00235528">
        <w:rPr>
          <w:rFonts w:ascii="Times New Roman" w:eastAsia="Times New Roman" w:hAnsi="Times New Roman" w:cs="Times New Roman"/>
          <w:sz w:val="24"/>
          <w:szCs w:val="24"/>
          <w:lang w:val="uk-UA" w:eastAsia="ru-RU"/>
        </w:rPr>
        <w:t xml:space="preserve">http://www.dnop.kiev.ua - Офіційний сайт  Держпраці. </w:t>
      </w:r>
    </w:p>
    <w:p w:rsidR="00AA2A18" w:rsidRPr="00235528" w:rsidRDefault="0043230C" w:rsidP="00235528">
      <w:pPr>
        <w:numPr>
          <w:ilvl w:val="0"/>
          <w:numId w:val="12"/>
        </w:numPr>
        <w:tabs>
          <w:tab w:val="clear" w:pos="1350"/>
          <w:tab w:val="num" w:pos="90"/>
          <w:tab w:val="left" w:pos="990"/>
          <w:tab w:val="left" w:pos="1170"/>
        </w:tabs>
        <w:spacing w:after="0" w:line="240" w:lineRule="auto"/>
        <w:ind w:left="0" w:firstLine="720"/>
        <w:jc w:val="both"/>
        <w:rPr>
          <w:rFonts w:ascii="Times New Roman" w:hAnsi="Times New Roman" w:cs="Times New Roman"/>
          <w:sz w:val="24"/>
          <w:szCs w:val="24"/>
          <w:lang w:val="uk-UA"/>
        </w:rPr>
      </w:pPr>
      <w:hyperlink r:id="rId50" w:history="1">
        <w:r w:rsidR="00AA2A18" w:rsidRPr="00235528">
          <w:rPr>
            <w:rStyle w:val="a8"/>
            <w:rFonts w:ascii="Times New Roman" w:hAnsi="Times New Roman" w:cs="Times New Roman"/>
            <w:sz w:val="24"/>
            <w:szCs w:val="24"/>
            <w:lang w:val="uk-UA"/>
          </w:rPr>
          <w:t>https://dsp.gov.ua/mizhnarodna-orhanizatsiia-pratsi-mop/</w:t>
        </w:r>
      </w:hyperlink>
      <w:r w:rsidR="00AA2A18" w:rsidRPr="00235528">
        <w:rPr>
          <w:rFonts w:ascii="Times New Roman" w:hAnsi="Times New Roman" w:cs="Times New Roman"/>
          <w:sz w:val="24"/>
          <w:szCs w:val="24"/>
          <w:lang w:val="uk-UA"/>
        </w:rPr>
        <w:t xml:space="preserve"> - Офіційний сайт  Міжнародної організації праці (МОП).</w:t>
      </w:r>
    </w:p>
    <w:p w:rsidR="00FB6D51" w:rsidRPr="00235528" w:rsidRDefault="00FB6D51" w:rsidP="00235528">
      <w:pPr>
        <w:tabs>
          <w:tab w:val="left" w:pos="1560"/>
        </w:tabs>
        <w:spacing w:after="0" w:line="240" w:lineRule="auto"/>
        <w:ind w:left="142" w:firstLine="425"/>
        <w:jc w:val="both"/>
        <w:rPr>
          <w:rFonts w:ascii="Times New Roman" w:eastAsia="Times New Roman" w:hAnsi="Times New Roman" w:cs="Times New Roman"/>
          <w:b/>
          <w:bCs/>
          <w:sz w:val="24"/>
          <w:szCs w:val="24"/>
          <w:lang w:val="uk-UA" w:eastAsia="ru-RU"/>
        </w:rPr>
      </w:pPr>
    </w:p>
    <w:p w:rsidR="00FB6D51" w:rsidRPr="00235528" w:rsidRDefault="00FB6D51" w:rsidP="00235528">
      <w:pPr>
        <w:spacing w:after="0" w:line="240" w:lineRule="auto"/>
        <w:ind w:left="142" w:firstLine="425"/>
        <w:jc w:val="both"/>
        <w:rPr>
          <w:rFonts w:ascii="Times New Roman" w:eastAsia="Times New Roman" w:hAnsi="Times New Roman" w:cs="Times New Roman"/>
          <w:b/>
          <w:bCs/>
          <w:sz w:val="24"/>
          <w:szCs w:val="24"/>
          <w:lang w:val="uk-UA" w:eastAsia="ru-RU"/>
        </w:rPr>
      </w:pPr>
    </w:p>
    <w:p w:rsidR="00145F58" w:rsidRPr="0043230C" w:rsidRDefault="00524D76" w:rsidP="00145F58">
      <w:pPr>
        <w:rPr>
          <w:sz w:val="28"/>
          <w:szCs w:val="28"/>
          <w:lang w:val="uk-UA"/>
        </w:rPr>
      </w:pPr>
      <w:r>
        <w:rPr>
          <w:noProof/>
          <w:lang w:val="ru-RU" w:eastAsia="ru-RU"/>
        </w:rPr>
        <w:drawing>
          <wp:anchor distT="0" distB="0" distL="114300" distR="114300" simplePos="0" relativeHeight="251662336" behindDoc="0" locked="0" layoutInCell="1" allowOverlap="1" wp14:anchorId="09FF4EB1" wp14:editId="227A812B">
            <wp:simplePos x="0" y="0"/>
            <wp:positionH relativeFrom="margin">
              <wp:posOffset>358775</wp:posOffset>
            </wp:positionH>
            <wp:positionV relativeFrom="margin">
              <wp:posOffset>959485</wp:posOffset>
            </wp:positionV>
            <wp:extent cx="2059940" cy="589915"/>
            <wp:effectExtent l="0" t="0" r="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9038" t="91309" r="72103"/>
                    <a:stretch/>
                  </pic:blipFill>
                  <pic:spPr bwMode="auto">
                    <a:xfrm>
                      <a:off x="0" y="0"/>
                      <a:ext cx="2059940" cy="58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45F58" w:rsidRPr="0043230C" w:rsidRDefault="00145F58" w:rsidP="00145F58">
      <w:pPr>
        <w:rPr>
          <w:lang w:val="uk-UA"/>
        </w:rPr>
      </w:pPr>
    </w:p>
    <w:p w:rsidR="004D73F7" w:rsidRPr="00145F58" w:rsidRDefault="004D73F7">
      <w:pPr>
        <w:rPr>
          <w:lang w:val="uk-UA"/>
        </w:rPr>
      </w:pPr>
    </w:p>
    <w:sectPr w:rsidR="004D73F7" w:rsidRPr="00145F58" w:rsidSect="00235528">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Liberation Serif">
    <w:panose1 w:val="02020603050405020304"/>
    <w:charset w:val="00"/>
    <w:family w:val="roman"/>
    <w:pitch w:val="variable"/>
  </w:font>
  <w:font w:name="NSimSun">
    <w:altName w:val="Lucida Console"/>
    <w:charset w:val="00"/>
    <w:family w:val="modern"/>
    <w:pitch w:val="fixed"/>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C18827C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14C32A38"/>
    <w:multiLevelType w:val="hybridMultilevel"/>
    <w:tmpl w:val="113C883C"/>
    <w:lvl w:ilvl="0" w:tplc="CE0E8C9A">
      <w:start w:val="1"/>
      <w:numFmt w:val="decimal"/>
      <w:lvlText w:val="%1."/>
      <w:lvlJc w:val="left"/>
      <w:pPr>
        <w:tabs>
          <w:tab w:val="num" w:pos="540"/>
        </w:tabs>
        <w:ind w:left="540" w:hanging="360"/>
      </w:pPr>
      <w:rPr>
        <w:b w:val="0"/>
        <w:i w:val="0"/>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2">
    <w:nsid w:val="175132A0"/>
    <w:multiLevelType w:val="hybridMultilevel"/>
    <w:tmpl w:val="D4B4A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3D3A15"/>
    <w:multiLevelType w:val="hybridMultilevel"/>
    <w:tmpl w:val="2C5AE51C"/>
    <w:lvl w:ilvl="0" w:tplc="6E88C564">
      <w:start w:val="1"/>
      <w:numFmt w:val="decimal"/>
      <w:lvlText w:val="ЗК%1"/>
      <w:lvlJc w:val="left"/>
      <w:pPr>
        <w:ind w:left="720" w:hanging="360"/>
      </w:pPr>
      <w:rPr>
        <w:rFont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0378B1"/>
    <w:multiLevelType w:val="multilevel"/>
    <w:tmpl w:val="19BCC09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
    <w:nsid w:val="28AA4C96"/>
    <w:multiLevelType w:val="hybridMultilevel"/>
    <w:tmpl w:val="9B2C66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A4D7D02"/>
    <w:multiLevelType w:val="hybridMultilevel"/>
    <w:tmpl w:val="248219D0"/>
    <w:lvl w:ilvl="0" w:tplc="1DB04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0D77C2"/>
    <w:multiLevelType w:val="hybridMultilevel"/>
    <w:tmpl w:val="E050DBD4"/>
    <w:lvl w:ilvl="0" w:tplc="AA36711C">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46B66F29"/>
    <w:multiLevelType w:val="hybridMultilevel"/>
    <w:tmpl w:val="7D1AD134"/>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D627FA"/>
    <w:multiLevelType w:val="hybridMultilevel"/>
    <w:tmpl w:val="22881D68"/>
    <w:lvl w:ilvl="0" w:tplc="1D441D1E">
      <w:start w:val="1"/>
      <w:numFmt w:val="decimal"/>
      <w:lvlText w:val="%1."/>
      <w:lvlJc w:val="left"/>
      <w:pPr>
        <w:tabs>
          <w:tab w:val="num" w:pos="1350"/>
        </w:tabs>
        <w:ind w:left="1350" w:hanging="360"/>
      </w:pPr>
      <w:rPr>
        <w:rFonts w:hint="default"/>
        <w:b w:val="0"/>
        <w:bCs w:val="0"/>
        <w:i w:val="0"/>
        <w:iCs w:val="0"/>
        <w:sz w:val="28"/>
        <w:szCs w:val="28"/>
      </w:rPr>
    </w:lvl>
    <w:lvl w:ilvl="1" w:tplc="04190019">
      <w:start w:val="1"/>
      <w:numFmt w:val="lowerLetter"/>
      <w:lvlText w:val="%2."/>
      <w:lvlJc w:val="left"/>
      <w:pPr>
        <w:tabs>
          <w:tab w:val="num" w:pos="2070"/>
        </w:tabs>
        <w:ind w:left="2070" w:hanging="360"/>
      </w:pPr>
    </w:lvl>
    <w:lvl w:ilvl="2" w:tplc="0419001B">
      <w:start w:val="1"/>
      <w:numFmt w:val="lowerRoman"/>
      <w:lvlText w:val="%3."/>
      <w:lvlJc w:val="right"/>
      <w:pPr>
        <w:tabs>
          <w:tab w:val="num" w:pos="2790"/>
        </w:tabs>
        <w:ind w:left="2790" w:hanging="180"/>
      </w:pPr>
    </w:lvl>
    <w:lvl w:ilvl="3" w:tplc="0419000F">
      <w:start w:val="1"/>
      <w:numFmt w:val="decimal"/>
      <w:lvlText w:val="%4."/>
      <w:lvlJc w:val="left"/>
      <w:pPr>
        <w:tabs>
          <w:tab w:val="num" w:pos="3510"/>
        </w:tabs>
        <w:ind w:left="3510" w:hanging="360"/>
      </w:pPr>
    </w:lvl>
    <w:lvl w:ilvl="4" w:tplc="04190019">
      <w:start w:val="1"/>
      <w:numFmt w:val="lowerLetter"/>
      <w:lvlText w:val="%5."/>
      <w:lvlJc w:val="left"/>
      <w:pPr>
        <w:tabs>
          <w:tab w:val="num" w:pos="4230"/>
        </w:tabs>
        <w:ind w:left="4230" w:hanging="360"/>
      </w:pPr>
    </w:lvl>
    <w:lvl w:ilvl="5" w:tplc="0419001B">
      <w:start w:val="1"/>
      <w:numFmt w:val="lowerRoman"/>
      <w:lvlText w:val="%6."/>
      <w:lvlJc w:val="right"/>
      <w:pPr>
        <w:tabs>
          <w:tab w:val="num" w:pos="4950"/>
        </w:tabs>
        <w:ind w:left="4950" w:hanging="180"/>
      </w:pPr>
    </w:lvl>
    <w:lvl w:ilvl="6" w:tplc="0419000F">
      <w:start w:val="1"/>
      <w:numFmt w:val="decimal"/>
      <w:lvlText w:val="%7."/>
      <w:lvlJc w:val="left"/>
      <w:pPr>
        <w:tabs>
          <w:tab w:val="num" w:pos="5670"/>
        </w:tabs>
        <w:ind w:left="5670" w:hanging="360"/>
      </w:pPr>
    </w:lvl>
    <w:lvl w:ilvl="7" w:tplc="04190019">
      <w:start w:val="1"/>
      <w:numFmt w:val="lowerLetter"/>
      <w:lvlText w:val="%8."/>
      <w:lvlJc w:val="left"/>
      <w:pPr>
        <w:tabs>
          <w:tab w:val="num" w:pos="6390"/>
        </w:tabs>
        <w:ind w:left="6390" w:hanging="360"/>
      </w:pPr>
    </w:lvl>
    <w:lvl w:ilvl="8" w:tplc="0419001B">
      <w:start w:val="1"/>
      <w:numFmt w:val="lowerRoman"/>
      <w:lvlText w:val="%9."/>
      <w:lvlJc w:val="right"/>
      <w:pPr>
        <w:tabs>
          <w:tab w:val="num" w:pos="7110"/>
        </w:tabs>
        <w:ind w:left="7110" w:hanging="180"/>
      </w:pPr>
    </w:lvl>
  </w:abstractNum>
  <w:abstractNum w:abstractNumId="10">
    <w:nsid w:val="5EDD7E2A"/>
    <w:multiLevelType w:val="hybridMultilevel"/>
    <w:tmpl w:val="D1CAD4C0"/>
    <w:lvl w:ilvl="0" w:tplc="E9AAE4D2">
      <w:numFmt w:val="bullet"/>
      <w:lvlText w:val="-"/>
      <w:lvlJc w:val="left"/>
      <w:pPr>
        <w:ind w:left="1230" w:hanging="360"/>
      </w:pPr>
      <w:rPr>
        <w:rFonts w:ascii="Times New Roman" w:eastAsia="Times New Roman" w:hAnsi="Times New Roman" w:cs="Times New Roman" w:hint="default"/>
        <w:i w:val="0"/>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
    <w:nsid w:val="7D9E7BF2"/>
    <w:multiLevelType w:val="hybridMultilevel"/>
    <w:tmpl w:val="AA0ACAF6"/>
    <w:lvl w:ilvl="0" w:tplc="F63260B8">
      <w:start w:val="1"/>
      <w:numFmt w:val="decimal"/>
      <w:lvlText w:val="ВБ%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7"/>
  </w:num>
  <w:num w:numId="9">
    <w:abstractNumId w:val="3"/>
  </w:num>
  <w:num w:numId="10">
    <w:abstractNumId w:val="1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88A"/>
    <w:rsid w:val="00002CA2"/>
    <w:rsid w:val="00030C37"/>
    <w:rsid w:val="00067E7F"/>
    <w:rsid w:val="0007501F"/>
    <w:rsid w:val="0007739C"/>
    <w:rsid w:val="000B7A28"/>
    <w:rsid w:val="000C4A53"/>
    <w:rsid w:val="000E451F"/>
    <w:rsid w:val="00145F58"/>
    <w:rsid w:val="001E49DA"/>
    <w:rsid w:val="00235528"/>
    <w:rsid w:val="003E6E53"/>
    <w:rsid w:val="004208CF"/>
    <w:rsid w:val="0043230C"/>
    <w:rsid w:val="004324CD"/>
    <w:rsid w:val="00445C7B"/>
    <w:rsid w:val="00484A79"/>
    <w:rsid w:val="004A7FA7"/>
    <w:rsid w:val="004D73F7"/>
    <w:rsid w:val="00524D76"/>
    <w:rsid w:val="00561F78"/>
    <w:rsid w:val="00577F83"/>
    <w:rsid w:val="00650976"/>
    <w:rsid w:val="006C0159"/>
    <w:rsid w:val="006D4E2C"/>
    <w:rsid w:val="00743D64"/>
    <w:rsid w:val="00762B16"/>
    <w:rsid w:val="007C3814"/>
    <w:rsid w:val="008B1247"/>
    <w:rsid w:val="008E6BD4"/>
    <w:rsid w:val="00910537"/>
    <w:rsid w:val="009A6DE5"/>
    <w:rsid w:val="00A61D0B"/>
    <w:rsid w:val="00AA2A18"/>
    <w:rsid w:val="00AA6375"/>
    <w:rsid w:val="00AC59C4"/>
    <w:rsid w:val="00AC6629"/>
    <w:rsid w:val="00B7088A"/>
    <w:rsid w:val="00BD215B"/>
    <w:rsid w:val="00CC6736"/>
    <w:rsid w:val="00D17049"/>
    <w:rsid w:val="00DD0112"/>
    <w:rsid w:val="00E40889"/>
    <w:rsid w:val="00EE7FA7"/>
    <w:rsid w:val="00EF37C9"/>
    <w:rsid w:val="00F1264B"/>
    <w:rsid w:val="00F168AF"/>
    <w:rsid w:val="00F60E0E"/>
    <w:rsid w:val="00FB6D51"/>
    <w:rsid w:val="00FE3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F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Стандартный HTML Знак"/>
    <w:basedOn w:val="a0"/>
    <w:link w:val="HTML0"/>
    <w:uiPriority w:val="99"/>
    <w:rsid w:val="00145F58"/>
    <w:rPr>
      <w:rFonts w:ascii="Courier New" w:eastAsia="Times New Roman" w:hAnsi="Courier New" w:cs="Courier New"/>
      <w:sz w:val="20"/>
      <w:szCs w:val="20"/>
      <w:lang w:val="ru-RU" w:eastAsia="ru-RU"/>
    </w:rPr>
  </w:style>
  <w:style w:type="paragraph" w:styleId="HTML0">
    <w:name w:val="HTML Preformatted"/>
    <w:basedOn w:val="a"/>
    <w:link w:val="HTML"/>
    <w:uiPriority w:val="99"/>
    <w:unhideWhenUsed/>
    <w:rsid w:val="0014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
    <w:name w:val="Стандартный HTML Знак1"/>
    <w:basedOn w:val="a0"/>
    <w:uiPriority w:val="99"/>
    <w:semiHidden/>
    <w:rsid w:val="00145F58"/>
    <w:rPr>
      <w:rFonts w:ascii="Consolas" w:hAnsi="Consolas"/>
      <w:sz w:val="20"/>
      <w:szCs w:val="20"/>
    </w:rPr>
  </w:style>
  <w:style w:type="paragraph" w:styleId="a3">
    <w:name w:val="List Paragraph"/>
    <w:basedOn w:val="a"/>
    <w:uiPriority w:val="99"/>
    <w:qFormat/>
    <w:rsid w:val="00145F58"/>
    <w:pPr>
      <w:ind w:left="720"/>
      <w:contextualSpacing/>
    </w:pPr>
  </w:style>
  <w:style w:type="paragraph" w:customStyle="1" w:styleId="Default">
    <w:name w:val="Default"/>
    <w:rsid w:val="00145F58"/>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rvts23">
    <w:name w:val="rvts23"/>
    <w:basedOn w:val="a0"/>
    <w:rsid w:val="00145F58"/>
  </w:style>
  <w:style w:type="character" w:customStyle="1" w:styleId="rvts9">
    <w:name w:val="rvts9"/>
    <w:basedOn w:val="a0"/>
    <w:rsid w:val="00145F58"/>
  </w:style>
  <w:style w:type="table" w:styleId="a4">
    <w:name w:val="Table Grid"/>
    <w:basedOn w:val="a1"/>
    <w:uiPriority w:val="59"/>
    <w:rsid w:val="00145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Заголовок №6"/>
    <w:rsid w:val="00145F58"/>
    <w:rPr>
      <w:rFonts w:ascii="Times New Roman" w:hAnsi="Times New Roman" w:cs="Times New Roman"/>
      <w:b/>
      <w:bCs/>
      <w:color w:val="000000"/>
      <w:spacing w:val="0"/>
      <w:w w:val="100"/>
      <w:position w:val="0"/>
      <w:sz w:val="24"/>
      <w:szCs w:val="24"/>
      <w:u w:val="none"/>
      <w:lang w:val="uk-UA"/>
    </w:rPr>
  </w:style>
  <w:style w:type="paragraph" w:customStyle="1" w:styleId="a5">
    <w:name w:val="Мой стиль"/>
    <w:basedOn w:val="a"/>
    <w:rsid w:val="00030C37"/>
    <w:pPr>
      <w:spacing w:after="0" w:line="240" w:lineRule="auto"/>
      <w:ind w:firstLine="425"/>
      <w:jc w:val="both"/>
    </w:pPr>
    <w:rPr>
      <w:rFonts w:ascii="Times New Roman" w:eastAsia="Times New Roman" w:hAnsi="Times New Roman" w:cs="Times New Roman"/>
      <w:sz w:val="28"/>
      <w:szCs w:val="20"/>
      <w:lang w:val="uk-UA" w:eastAsia="ru-RU"/>
    </w:rPr>
  </w:style>
  <w:style w:type="paragraph" w:styleId="a6">
    <w:name w:val="Body Text"/>
    <w:basedOn w:val="a"/>
    <w:link w:val="a7"/>
    <w:uiPriority w:val="99"/>
    <w:semiHidden/>
    <w:unhideWhenUsed/>
    <w:rsid w:val="00910537"/>
    <w:pPr>
      <w:spacing w:after="120"/>
    </w:pPr>
  </w:style>
  <w:style w:type="character" w:customStyle="1" w:styleId="a7">
    <w:name w:val="Основной текст Знак"/>
    <w:basedOn w:val="a0"/>
    <w:link w:val="a6"/>
    <w:uiPriority w:val="99"/>
    <w:semiHidden/>
    <w:rsid w:val="00910537"/>
  </w:style>
  <w:style w:type="character" w:styleId="a8">
    <w:name w:val="Hyperlink"/>
    <w:basedOn w:val="a0"/>
    <w:uiPriority w:val="99"/>
    <w:rsid w:val="009105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F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Стандартный HTML Знак"/>
    <w:basedOn w:val="a0"/>
    <w:link w:val="HTML0"/>
    <w:uiPriority w:val="99"/>
    <w:rsid w:val="00145F58"/>
    <w:rPr>
      <w:rFonts w:ascii="Courier New" w:eastAsia="Times New Roman" w:hAnsi="Courier New" w:cs="Courier New"/>
      <w:sz w:val="20"/>
      <w:szCs w:val="20"/>
      <w:lang w:val="ru-RU" w:eastAsia="ru-RU"/>
    </w:rPr>
  </w:style>
  <w:style w:type="paragraph" w:styleId="HTML0">
    <w:name w:val="HTML Preformatted"/>
    <w:basedOn w:val="a"/>
    <w:link w:val="HTML"/>
    <w:uiPriority w:val="99"/>
    <w:unhideWhenUsed/>
    <w:rsid w:val="0014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
    <w:name w:val="Стандартный HTML Знак1"/>
    <w:basedOn w:val="a0"/>
    <w:uiPriority w:val="99"/>
    <w:semiHidden/>
    <w:rsid w:val="00145F58"/>
    <w:rPr>
      <w:rFonts w:ascii="Consolas" w:hAnsi="Consolas"/>
      <w:sz w:val="20"/>
      <w:szCs w:val="20"/>
    </w:rPr>
  </w:style>
  <w:style w:type="paragraph" w:styleId="a3">
    <w:name w:val="List Paragraph"/>
    <w:basedOn w:val="a"/>
    <w:uiPriority w:val="99"/>
    <w:qFormat/>
    <w:rsid w:val="00145F58"/>
    <w:pPr>
      <w:ind w:left="720"/>
      <w:contextualSpacing/>
    </w:pPr>
  </w:style>
  <w:style w:type="paragraph" w:customStyle="1" w:styleId="Default">
    <w:name w:val="Default"/>
    <w:rsid w:val="00145F58"/>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rvts23">
    <w:name w:val="rvts23"/>
    <w:basedOn w:val="a0"/>
    <w:rsid w:val="00145F58"/>
  </w:style>
  <w:style w:type="character" w:customStyle="1" w:styleId="rvts9">
    <w:name w:val="rvts9"/>
    <w:basedOn w:val="a0"/>
    <w:rsid w:val="00145F58"/>
  </w:style>
  <w:style w:type="table" w:styleId="a4">
    <w:name w:val="Table Grid"/>
    <w:basedOn w:val="a1"/>
    <w:uiPriority w:val="59"/>
    <w:rsid w:val="00145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Заголовок №6"/>
    <w:rsid w:val="00145F58"/>
    <w:rPr>
      <w:rFonts w:ascii="Times New Roman" w:hAnsi="Times New Roman" w:cs="Times New Roman"/>
      <w:b/>
      <w:bCs/>
      <w:color w:val="000000"/>
      <w:spacing w:val="0"/>
      <w:w w:val="100"/>
      <w:position w:val="0"/>
      <w:sz w:val="24"/>
      <w:szCs w:val="24"/>
      <w:u w:val="none"/>
      <w:lang w:val="uk-UA"/>
    </w:rPr>
  </w:style>
  <w:style w:type="paragraph" w:customStyle="1" w:styleId="a5">
    <w:name w:val="Мой стиль"/>
    <w:basedOn w:val="a"/>
    <w:rsid w:val="00030C37"/>
    <w:pPr>
      <w:spacing w:after="0" w:line="240" w:lineRule="auto"/>
      <w:ind w:firstLine="425"/>
      <w:jc w:val="both"/>
    </w:pPr>
    <w:rPr>
      <w:rFonts w:ascii="Times New Roman" w:eastAsia="Times New Roman" w:hAnsi="Times New Roman" w:cs="Times New Roman"/>
      <w:sz w:val="28"/>
      <w:szCs w:val="20"/>
      <w:lang w:val="uk-UA" w:eastAsia="ru-RU"/>
    </w:rPr>
  </w:style>
  <w:style w:type="paragraph" w:styleId="a6">
    <w:name w:val="Body Text"/>
    <w:basedOn w:val="a"/>
    <w:link w:val="a7"/>
    <w:uiPriority w:val="99"/>
    <w:semiHidden/>
    <w:unhideWhenUsed/>
    <w:rsid w:val="00910537"/>
    <w:pPr>
      <w:spacing w:after="120"/>
    </w:pPr>
  </w:style>
  <w:style w:type="character" w:customStyle="1" w:styleId="a7">
    <w:name w:val="Основной текст Знак"/>
    <w:basedOn w:val="a0"/>
    <w:link w:val="a6"/>
    <w:uiPriority w:val="99"/>
    <w:semiHidden/>
    <w:rsid w:val="00910537"/>
  </w:style>
  <w:style w:type="character" w:styleId="a8">
    <w:name w:val="Hyperlink"/>
    <w:basedOn w:val="a0"/>
    <w:uiPriority w:val="99"/>
    <w:rsid w:val="009105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95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him.org.ua/images/info/pol_komisiya_korupcii.pdf" TargetMode="External"/><Relationship Id="rId18" Type="http://schemas.openxmlformats.org/officeDocument/2006/relationships/hyperlink" Target="https://ips.ligazakon.net/document/T269400" TargetMode="External"/><Relationship Id="rId26" Type="http://schemas.openxmlformats.org/officeDocument/2006/relationships/hyperlink" Target="https://www.lic.com.ua/doc/pdf/DBN_B.2.5-13-1998.pdf" TargetMode="External"/><Relationship Id="rId39" Type="http://schemas.openxmlformats.org/officeDocument/2006/relationships/hyperlink" Target="https://zakon.rada.gov.ua/laws/show/2573-20" TargetMode="External"/><Relationship Id="rId3" Type="http://schemas.microsoft.com/office/2007/relationships/stylesWithEffects" Target="stylesWithEffects.xml"/><Relationship Id="rId21" Type="http://schemas.openxmlformats.org/officeDocument/2006/relationships/hyperlink" Target="https://online.budstandart.com/ua/catalog/doc-page?id_doc=50319" TargetMode="External"/><Relationship Id="rId34" Type="http://schemas.openxmlformats.org/officeDocument/2006/relationships/hyperlink" Target="https://zakon.rada.gov.ua/laws/show/z0231-05" TargetMode="External"/><Relationship Id="rId42" Type="http://schemas.openxmlformats.org/officeDocument/2006/relationships/hyperlink" Target="https://zakon.rada.gov.ua/laws/show/1262-2009-%D0%BF" TargetMode="External"/><Relationship Id="rId47" Type="http://schemas.openxmlformats.org/officeDocument/2006/relationships/hyperlink" Target="https://ips.ligazakon.net/document/KP190337" TargetMode="External"/><Relationship Id="rId50" Type="http://schemas.openxmlformats.org/officeDocument/2006/relationships/hyperlink" Target="https://dsp.gov.ua/mizhnarodna-orhanizatsiia-pratsi-mop/" TargetMode="External"/><Relationship Id="rId7" Type="http://schemas.openxmlformats.org/officeDocument/2006/relationships/image" Target="media/image2.png"/><Relationship Id="rId12" Type="http://schemas.openxmlformats.org/officeDocument/2006/relationships/hyperlink" Target="http://www.zhim.org.ua/images/info/antikoruption.pdf" TargetMode="External"/><Relationship Id="rId17" Type="http://schemas.openxmlformats.org/officeDocument/2006/relationships/hyperlink" Target="http://www.zhim.org.ua/images/info/pol_seks_domag.pdf" TargetMode="External"/><Relationship Id="rId25" Type="http://schemas.openxmlformats.org/officeDocument/2006/relationships/hyperlink" Target="https://ledeffect.com.ua/images/__branding/dbn2018.pdf" TargetMode="External"/><Relationship Id="rId33" Type="http://schemas.openxmlformats.org/officeDocument/2006/relationships/hyperlink" Target="https://online.budstandart.com/ua/catalog/doc-page.html?id_doc=64325" TargetMode="External"/><Relationship Id="rId38" Type="http://schemas.openxmlformats.org/officeDocument/2006/relationships/hyperlink" Target="https://zakon.rada.gov.ua/laws/show/2801-12" TargetMode="External"/><Relationship Id="rId46" Type="http://schemas.openxmlformats.org/officeDocument/2006/relationships/hyperlink" Target="https://ips.ligazakon.net/document/KP160461?an=1" TargetMode="External"/><Relationship Id="rId2" Type="http://schemas.openxmlformats.org/officeDocument/2006/relationships/styles" Target="styles.xml"/><Relationship Id="rId16" Type="http://schemas.openxmlformats.org/officeDocument/2006/relationships/hyperlink" Target="https://www.zhim.org.ua/images/info/polozh_buling.pdf" TargetMode="External"/><Relationship Id="rId20" Type="http://schemas.openxmlformats.org/officeDocument/2006/relationships/hyperlink" Target="https://web.kpi.kharkov.ua/safetyofliving/wp-%20/171/2017/10/dstu_2293_2014.pdf" TargetMode="External"/><Relationship Id="rId29" Type="http://schemas.openxmlformats.org/officeDocument/2006/relationships/hyperlink" Target="https://zakon.rada.gov.ua/laws/show/5403-17" TargetMode="External"/><Relationship Id="rId41" Type="http://schemas.openxmlformats.org/officeDocument/2006/relationships/hyperlink" Target="https://zakon.rada.gov.ua/laws/show/1105-1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zhim.org.ua/centr_ekspert_yakosti_osv.php" TargetMode="External"/><Relationship Id="rId24" Type="http://schemas.openxmlformats.org/officeDocument/2006/relationships/hyperlink" Target="http://budinfo.com.ua/dbn/dbn_B.2.5-28-2006.htm" TargetMode="External"/><Relationship Id="rId32" Type="http://schemas.openxmlformats.org/officeDocument/2006/relationships/hyperlink" Target="https://online.budstandart.com/ua/catalog/doc-page.html?id_doc=91617" TargetMode="External"/><Relationship Id="rId37" Type="http://schemas.openxmlformats.org/officeDocument/2006/relationships/hyperlink" Target="https://zakon.rada.gov.ua/laws/show/z0778-04" TargetMode="External"/><Relationship Id="rId40" Type="http://schemas.openxmlformats.org/officeDocument/2006/relationships/hyperlink" Target="https://zakon.rada.gov.ua/laws/show/3356-12" TargetMode="External"/><Relationship Id="rId45" Type="http://schemas.openxmlformats.org/officeDocument/2006/relationships/hyperlink" Target="https://zakon.rada.gov.ua/laws/show/z0252-15"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forms/d/1MNw9ErhWXUr1q94IWOpo2mGlhfVlPJ4RJ1RDc5JGjoM/viewform?edit_requested=true" TargetMode="External"/><Relationship Id="rId23" Type="http://schemas.openxmlformats.org/officeDocument/2006/relationships/hyperlink" Target="https://online.budstandart.com/ua/catalog/doc-page.html?id_doc=65395" TargetMode="External"/><Relationship Id="rId28" Type="http://schemas.openxmlformats.org/officeDocument/2006/relationships/hyperlink" Target="https://kodeksy.com.ua/kodeks_zakoniv_pro_pratsyu_ukraini.htm" TargetMode="External"/><Relationship Id="rId36" Type="http://schemas.openxmlformats.org/officeDocument/2006/relationships/hyperlink" Target="https://zakon.rada.gov.ua/laws/show/z1526-04" TargetMode="External"/><Relationship Id="rId49" Type="http://schemas.openxmlformats.org/officeDocument/2006/relationships/hyperlink" Target="https://dsns.gov.ua/" TargetMode="External"/><Relationship Id="rId10" Type="http://schemas.openxmlformats.org/officeDocument/2006/relationships/hyperlink" Target="http://www.zhim.org.ua/images/info/pol_apel_rezult.pdf" TargetMode="External"/><Relationship Id="rId19" Type="http://schemas.openxmlformats.org/officeDocument/2006/relationships/hyperlink" Target="https://dnaop.com/html/60447/doc-%D0%94%D0%A1%D0%A2%D0%A3_2272-93" TargetMode="External"/><Relationship Id="rId31" Type="http://schemas.openxmlformats.org/officeDocument/2006/relationships/hyperlink" Target="https://zakon.rada.gov.ua/laws/show/n0015697-07" TargetMode="External"/><Relationship Id="rId44" Type="http://schemas.openxmlformats.org/officeDocument/2006/relationships/hyperlink" Target="https://zakon.rada.gov.ua/laws/show/z0552-0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mutrukel@ukr.net" TargetMode="External"/><Relationship Id="rId14" Type="http://schemas.openxmlformats.org/officeDocument/2006/relationships/hyperlink" Target="http://www.zhim.org.ua/images/info/plan_zahodiv_korupciya.pdf" TargetMode="External"/><Relationship Id="rId22" Type="http://schemas.openxmlformats.org/officeDocument/2006/relationships/hyperlink" Target="http://nmcpz.ho.ua/document/biblio_01/dstu_ISO_6309_2007.pdf" TargetMode="External"/><Relationship Id="rId27" Type="http://schemas.openxmlformats.org/officeDocument/2006/relationships/hyperlink" Target="https://zakon.rada.gov.ua/laws/show/z0018-95" TargetMode="External"/><Relationship Id="rId30" Type="http://schemas.openxmlformats.org/officeDocument/2006/relationships/hyperlink" Target="https://www.ilo.org/wcmsp5/groups/public/---ed_dialogue/---lab_admin/documents/genericdocument/wcms_752043.pdf" TargetMode="External"/><Relationship Id="rId35" Type="http://schemas.openxmlformats.org/officeDocument/2006/relationships/hyperlink" Target="https://dnaop.com/html/64/doc-%D0%9D%D0%9F%D0%90%D0%9E%D0%9F_0.00-4.15-98" TargetMode="External"/><Relationship Id="rId43" Type="http://schemas.openxmlformats.org/officeDocument/2006/relationships/hyperlink" Target="https://zakon.rada.gov.ua/laws/show/z0472-14" TargetMode="External"/><Relationship Id="rId48" Type="http://schemas.openxmlformats.org/officeDocument/2006/relationships/hyperlink" Target="https://zakon.rada.gov.ua/laws/show/z0508-18" TargetMode="External"/><Relationship Id="rId8" Type="http://schemas.openxmlformats.org/officeDocument/2006/relationships/hyperlink" Target="https://www.zhim.org.ua/kaf_p_s_g.php" TargetMode="External"/><Relationship Id="rId5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13</Pages>
  <Words>4762</Words>
  <Characters>27149</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Лаборатория</cp:lastModifiedBy>
  <cp:revision>36</cp:revision>
  <dcterms:created xsi:type="dcterms:W3CDTF">2022-05-30T09:29:00Z</dcterms:created>
  <dcterms:modified xsi:type="dcterms:W3CDTF">2024-02-15T13:54:00Z</dcterms:modified>
</cp:coreProperties>
</file>